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A05F" w14:textId="7BBB0021" w:rsidR="007C2F29" w:rsidRPr="007C2F29" w:rsidRDefault="007C2F29" w:rsidP="007C2F29">
      <w:pPr>
        <w:jc w:val="right"/>
        <w:rPr>
          <w:rFonts w:ascii="Times New Roman" w:hAnsi="Times New Roman"/>
          <w:sz w:val="26"/>
          <w:szCs w:val="26"/>
        </w:rPr>
      </w:pPr>
      <w:r w:rsidRPr="007C2F29">
        <w:rPr>
          <w:rFonts w:ascii="Times New Roman" w:hAnsi="Times New Roman"/>
          <w:sz w:val="26"/>
          <w:szCs w:val="26"/>
        </w:rPr>
        <w:t>Приложение 2</w:t>
      </w:r>
    </w:p>
    <w:p w14:paraId="685B5166" w14:textId="77777777" w:rsidR="007C2F29" w:rsidRPr="007C2F29" w:rsidRDefault="007C2F29" w:rsidP="007C2F29">
      <w:pPr>
        <w:jc w:val="right"/>
        <w:rPr>
          <w:rFonts w:ascii="Times New Roman" w:hAnsi="Times New Roman"/>
          <w:sz w:val="26"/>
          <w:szCs w:val="26"/>
        </w:rPr>
      </w:pPr>
      <w:r w:rsidRPr="007C2F29">
        <w:rPr>
          <w:rFonts w:ascii="Times New Roman" w:hAnsi="Times New Roman"/>
          <w:sz w:val="26"/>
          <w:szCs w:val="26"/>
        </w:rPr>
        <w:t>к Положению о документообороте</w:t>
      </w:r>
    </w:p>
    <w:p w14:paraId="5C520217" w14:textId="77777777" w:rsidR="00AB62ED" w:rsidRPr="007C2F29" w:rsidRDefault="00AB62ED" w:rsidP="005A5895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B3DB5CD" w14:textId="4C7C0FAE" w:rsidR="005A5895" w:rsidRPr="005A5895" w:rsidRDefault="00D12BC9" w:rsidP="005A5895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Электронный </w:t>
      </w:r>
      <w:r w:rsidR="005A5895" w:rsidRPr="005A5895">
        <w:rPr>
          <w:rFonts w:ascii="Times New Roman" w:hAnsi="Times New Roman"/>
          <w:b/>
          <w:bCs/>
          <w:sz w:val="26"/>
          <w:szCs w:val="26"/>
        </w:rPr>
        <w:t>документооборот</w:t>
      </w:r>
      <w:r w:rsidR="0013113B">
        <w:rPr>
          <w:rFonts w:ascii="Times New Roman" w:hAnsi="Times New Roman"/>
          <w:b/>
          <w:bCs/>
          <w:sz w:val="26"/>
          <w:szCs w:val="26"/>
        </w:rPr>
        <w:t xml:space="preserve"> с контрагентами</w:t>
      </w:r>
    </w:p>
    <w:p w14:paraId="5EE778A7" w14:textId="710C750F" w:rsidR="005A5895" w:rsidRDefault="005A5895" w:rsidP="005A5895">
      <w:pPr>
        <w:jc w:val="center"/>
        <w:rPr>
          <w:rFonts w:ascii="Times New Roman" w:hAnsi="Times New Roman"/>
          <w:sz w:val="26"/>
          <w:szCs w:val="26"/>
        </w:rPr>
      </w:pPr>
    </w:p>
    <w:p w14:paraId="02D620E3" w14:textId="7BB0B2DD" w:rsidR="00B07363" w:rsidRPr="004A4FCB" w:rsidRDefault="00ED2DFA" w:rsidP="009D58AB">
      <w:pPr>
        <w:widowControl/>
        <w:autoSpaceDE/>
        <w:autoSpaceDN/>
        <w:adjustRightInd/>
        <w:ind w:right="181"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Электронный документооборот</w:t>
      </w:r>
      <w:r w:rsidR="00B07363" w:rsidRPr="004A4FCB">
        <w:rPr>
          <w:rFonts w:ascii="Times New Roman" w:hAnsi="Times New Roman"/>
          <w:color w:val="000000"/>
          <w:sz w:val="26"/>
          <w:szCs w:val="26"/>
        </w:rPr>
        <w:t xml:space="preserve"> с контрагентами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07363" w:rsidRPr="004A4FCB">
        <w:rPr>
          <w:rFonts w:ascii="Times New Roman" w:hAnsi="Times New Roman"/>
          <w:color w:val="000000"/>
          <w:sz w:val="26"/>
          <w:szCs w:val="26"/>
        </w:rPr>
        <w:t>предусматривает обмен электронными документами, которые имеют следующие признаки:</w:t>
      </w:r>
    </w:p>
    <w:p w14:paraId="266E78D7" w14:textId="2FA01602" w:rsidR="00B07363" w:rsidRPr="004A4FCB" w:rsidRDefault="00B07363" w:rsidP="00B07363">
      <w:pPr>
        <w:pStyle w:val="af9"/>
        <w:widowControl/>
        <w:numPr>
          <w:ilvl w:val="0"/>
          <w:numId w:val="4"/>
        </w:numPr>
        <w:autoSpaceDE/>
        <w:autoSpaceDN/>
        <w:adjustRightInd/>
        <w:ind w:right="181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электронная форма;</w:t>
      </w:r>
    </w:p>
    <w:p w14:paraId="48E04807" w14:textId="5E5AA46E" w:rsidR="00B07363" w:rsidRPr="004A4FCB" w:rsidRDefault="00B07363" w:rsidP="00B07363">
      <w:pPr>
        <w:pStyle w:val="af9"/>
        <w:widowControl/>
        <w:numPr>
          <w:ilvl w:val="0"/>
          <w:numId w:val="4"/>
        </w:numPr>
        <w:autoSpaceDE/>
        <w:autoSpaceDN/>
        <w:adjustRightInd/>
        <w:ind w:right="181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соблюдение требований документирования информации;</w:t>
      </w:r>
    </w:p>
    <w:p w14:paraId="2785AD7B" w14:textId="2B73D1DD" w:rsidR="00ED2DFA" w:rsidRPr="004A4FCB" w:rsidRDefault="00B07363" w:rsidP="00B07363">
      <w:pPr>
        <w:pStyle w:val="af9"/>
        <w:widowControl/>
        <w:numPr>
          <w:ilvl w:val="0"/>
          <w:numId w:val="4"/>
        </w:numPr>
        <w:autoSpaceDE/>
        <w:autoSpaceDN/>
        <w:adjustRightInd/>
        <w:ind w:right="181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 xml:space="preserve">заверение информации электронной цифровой подписью. </w:t>
      </w:r>
    </w:p>
    <w:p w14:paraId="57786058" w14:textId="77777777" w:rsidR="00B07363" w:rsidRPr="004A4FCB" w:rsidRDefault="00B07363" w:rsidP="009D58AB">
      <w:pPr>
        <w:widowControl/>
        <w:autoSpaceDE/>
        <w:autoSpaceDN/>
        <w:adjustRightInd/>
        <w:ind w:right="181" w:firstLine="709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0705364" w14:textId="4174A1FB" w:rsidR="009D58AB" w:rsidRPr="004A4FCB" w:rsidRDefault="00B07363" w:rsidP="009D58AB">
      <w:pPr>
        <w:widowControl/>
        <w:autoSpaceDE/>
        <w:autoSpaceDN/>
        <w:adjustRightInd/>
        <w:ind w:right="181"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Э</w:t>
      </w:r>
      <w:r w:rsidR="005A5895" w:rsidRPr="004A4FCB">
        <w:rPr>
          <w:rFonts w:ascii="Times New Roman" w:hAnsi="Times New Roman"/>
          <w:color w:val="000000"/>
          <w:sz w:val="26"/>
          <w:szCs w:val="26"/>
        </w:rPr>
        <w:t>лектронный документооборот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7FD0" w:rsidRPr="004A4FCB">
        <w:rPr>
          <w:rFonts w:ascii="Times New Roman" w:hAnsi="Times New Roman"/>
          <w:color w:val="000000"/>
          <w:sz w:val="26"/>
          <w:szCs w:val="26"/>
        </w:rPr>
        <w:t xml:space="preserve">с контрагентами </w:t>
      </w:r>
      <w:r w:rsidRPr="004A4FCB">
        <w:rPr>
          <w:rFonts w:ascii="Times New Roman" w:hAnsi="Times New Roman"/>
          <w:color w:val="000000"/>
          <w:sz w:val="26"/>
          <w:szCs w:val="26"/>
        </w:rPr>
        <w:t>в Департаменте осуществляется</w:t>
      </w:r>
      <w:r w:rsidR="009D58AB" w:rsidRPr="004A4FCB">
        <w:rPr>
          <w:rFonts w:ascii="Times New Roman" w:hAnsi="Times New Roman"/>
          <w:color w:val="000000"/>
          <w:sz w:val="26"/>
          <w:szCs w:val="26"/>
        </w:rPr>
        <w:t xml:space="preserve"> по следующим направлениям работы:</w:t>
      </w:r>
    </w:p>
    <w:p w14:paraId="53AF1C54" w14:textId="77777777" w:rsidR="009D58AB" w:rsidRPr="004A4FCB" w:rsidRDefault="009D58AB" w:rsidP="009D58AB">
      <w:pPr>
        <w:widowControl/>
        <w:autoSpaceDE/>
        <w:autoSpaceDN/>
        <w:adjustRightInd/>
        <w:ind w:right="181" w:firstLine="709"/>
        <w:contextualSpacing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E7CAE31" w14:textId="7FDEA664" w:rsidR="009D58AB" w:rsidRPr="004A4FCB" w:rsidRDefault="009D58AB" w:rsidP="009D58AB">
      <w:pPr>
        <w:pStyle w:val="af9"/>
        <w:widowControl/>
        <w:numPr>
          <w:ilvl w:val="0"/>
          <w:numId w:val="3"/>
        </w:numPr>
        <w:autoSpaceDE/>
        <w:autoSpaceDN/>
        <w:adjustRightInd/>
        <w:ind w:left="0" w:right="181" w:firstLine="709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с территориальным органом Федерального казначейства;</w:t>
      </w:r>
    </w:p>
    <w:p w14:paraId="30336060" w14:textId="06DFDBDE" w:rsidR="009D58AB" w:rsidRPr="004A4FCB" w:rsidRDefault="009D58AB" w:rsidP="009D58AB">
      <w:pPr>
        <w:widowControl/>
        <w:numPr>
          <w:ilvl w:val="0"/>
          <w:numId w:val="3"/>
        </w:numPr>
        <w:autoSpaceDE/>
        <w:autoSpaceDN/>
        <w:adjustRightInd/>
        <w:ind w:left="0" w:right="181"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 xml:space="preserve">сдача бухгалтерской (финансовой) отчетности; </w:t>
      </w:r>
    </w:p>
    <w:p w14:paraId="3E04FCCC" w14:textId="6D55B87B" w:rsidR="009D58AB" w:rsidRPr="004A4FCB" w:rsidRDefault="009D58AB" w:rsidP="009D58AB">
      <w:pPr>
        <w:widowControl/>
        <w:numPr>
          <w:ilvl w:val="0"/>
          <w:numId w:val="3"/>
        </w:numPr>
        <w:autoSpaceDE/>
        <w:autoSpaceDN/>
        <w:adjustRightInd/>
        <w:ind w:left="0" w:right="181"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передача отчетности по налогам, сборам и иным обязательным платежам в налоговые органы, органы управления государственными внебюджетными фондами РФ, передача статистической отчетности в органы государственной статистики;</w:t>
      </w:r>
    </w:p>
    <w:p w14:paraId="0C934936" w14:textId="7F71FA50" w:rsidR="009D58AB" w:rsidRPr="004A4FCB" w:rsidRDefault="009D58AB" w:rsidP="009D58AB">
      <w:pPr>
        <w:widowControl/>
        <w:numPr>
          <w:ilvl w:val="0"/>
          <w:numId w:val="3"/>
        </w:numPr>
        <w:autoSpaceDE/>
        <w:autoSpaceDN/>
        <w:adjustRightInd/>
        <w:ind w:left="0" w:right="181"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обмен с электронными документа с контрагентами;</w:t>
      </w:r>
    </w:p>
    <w:p w14:paraId="6062E13E" w14:textId="1B36A3DF" w:rsidR="009D58AB" w:rsidRPr="004A4FCB" w:rsidRDefault="009D58AB" w:rsidP="009D58AB">
      <w:pPr>
        <w:widowControl/>
        <w:numPr>
          <w:ilvl w:val="0"/>
          <w:numId w:val="3"/>
        </w:numPr>
        <w:autoSpaceDE/>
        <w:autoSpaceDN/>
        <w:adjustRightInd/>
        <w:ind w:left="0" w:right="181" w:firstLine="709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обмен юридически значимыми документами по итогам электронных закупок – с использованием ЕИС «Закупки», по итогам закупок в соответствии с частью 12 статьи 93 Закона от 05.04.2013 № 44-ФЗ – через оператора электронного документооборота</w:t>
      </w:r>
      <w:r w:rsidR="00E27FD0" w:rsidRPr="004A4FCB">
        <w:rPr>
          <w:rFonts w:ascii="Times New Roman" w:hAnsi="Times New Roman"/>
          <w:color w:val="000000"/>
          <w:sz w:val="26"/>
          <w:szCs w:val="26"/>
        </w:rPr>
        <w:t>;</w:t>
      </w:r>
    </w:p>
    <w:p w14:paraId="1A39569D" w14:textId="7DB83C2F" w:rsidR="00E27FD0" w:rsidRPr="004A4FCB" w:rsidRDefault="00E27FD0" w:rsidP="009D58AB">
      <w:pPr>
        <w:widowControl/>
        <w:numPr>
          <w:ilvl w:val="0"/>
          <w:numId w:val="3"/>
        </w:numPr>
        <w:autoSpaceDE/>
        <w:autoSpaceDN/>
        <w:adjustRightInd/>
        <w:ind w:left="0" w:right="181" w:firstLine="709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передача электронных реестров для зачисления кредитными организациями денежных средств на счета физических лиц выплат работникам Департамента, выплат социального характера.</w:t>
      </w:r>
    </w:p>
    <w:p w14:paraId="2B41AA61" w14:textId="77777777" w:rsidR="00795930" w:rsidRPr="004A4FCB" w:rsidRDefault="00795930" w:rsidP="005A5895">
      <w:pPr>
        <w:rPr>
          <w:rFonts w:ascii="Times New Roman" w:hAnsi="Times New Roman"/>
          <w:color w:val="000000"/>
          <w:sz w:val="26"/>
          <w:szCs w:val="26"/>
        </w:rPr>
      </w:pPr>
    </w:p>
    <w:p w14:paraId="6E693983" w14:textId="64243A33" w:rsidR="005A5895" w:rsidRPr="004A4FCB" w:rsidRDefault="005A5895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1. Для подтверждения фактов хозяйственной жизни используются унифицированные формы первичных документов, утвержденных приказами Минфина от 30.03.2015 № 52н, от 15.04.2021 № 61н. Если для оформления хозяйственных операций унифицированные формы первичных документов не предусмотрены, используются самостоятельно разработанные формы, которые устан</w:t>
      </w:r>
      <w:r w:rsidR="00795930" w:rsidRPr="004A4FCB">
        <w:rPr>
          <w:rFonts w:ascii="Times New Roman" w:hAnsi="Times New Roman"/>
          <w:color w:val="000000"/>
          <w:sz w:val="26"/>
          <w:szCs w:val="26"/>
        </w:rPr>
        <w:t>а</w:t>
      </w:r>
      <w:r w:rsidRPr="004A4FCB">
        <w:rPr>
          <w:rFonts w:ascii="Times New Roman" w:hAnsi="Times New Roman"/>
          <w:color w:val="000000"/>
          <w:sz w:val="26"/>
          <w:szCs w:val="26"/>
        </w:rPr>
        <w:t>вл</w:t>
      </w:r>
      <w:r w:rsidR="00795930" w:rsidRPr="004A4FCB">
        <w:rPr>
          <w:rFonts w:ascii="Times New Roman" w:hAnsi="Times New Roman"/>
          <w:color w:val="000000"/>
          <w:sz w:val="26"/>
          <w:szCs w:val="26"/>
        </w:rPr>
        <w:t>иваются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 в учетной политике.</w:t>
      </w:r>
    </w:p>
    <w:p w14:paraId="55D05A2A" w14:textId="3B2750B0" w:rsidR="005A5895" w:rsidRPr="004A4FCB" w:rsidRDefault="005A5895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 xml:space="preserve">2. Список первичных документов, которые составляются и хранятся </w:t>
      </w:r>
      <w:r w:rsidR="009D58AB" w:rsidRPr="004A4FCB">
        <w:rPr>
          <w:rFonts w:ascii="Times New Roman" w:hAnsi="Times New Roman"/>
          <w:color w:val="000000"/>
          <w:sz w:val="26"/>
          <w:szCs w:val="26"/>
        </w:rPr>
        <w:t xml:space="preserve">как на бумажном носителе, так и </w:t>
      </w:r>
      <w:r w:rsidRPr="004A4FCB">
        <w:rPr>
          <w:rFonts w:ascii="Times New Roman" w:hAnsi="Times New Roman"/>
          <w:color w:val="000000"/>
          <w:sz w:val="26"/>
          <w:szCs w:val="26"/>
        </w:rPr>
        <w:t>в электронном виде, приведен в приложении 1</w:t>
      </w:r>
      <w:r w:rsidR="009D58AB" w:rsidRPr="004A4FCB">
        <w:rPr>
          <w:rFonts w:ascii="Times New Roman" w:hAnsi="Times New Roman"/>
          <w:color w:val="000000"/>
          <w:sz w:val="26"/>
          <w:szCs w:val="26"/>
        </w:rPr>
        <w:t xml:space="preserve"> к настоящему разделу Электронного документооборота</w:t>
      </w:r>
      <w:r w:rsidR="003470CA" w:rsidRPr="004A4FCB">
        <w:rPr>
          <w:rFonts w:ascii="Times New Roman" w:hAnsi="Times New Roman"/>
          <w:color w:val="000000"/>
          <w:sz w:val="26"/>
          <w:szCs w:val="26"/>
        </w:rPr>
        <w:t xml:space="preserve"> с контрагентами</w:t>
      </w:r>
      <w:r w:rsidRPr="004A4FCB">
        <w:rPr>
          <w:rFonts w:ascii="Times New Roman" w:hAnsi="Times New Roman"/>
          <w:color w:val="000000"/>
          <w:sz w:val="26"/>
          <w:szCs w:val="26"/>
        </w:rPr>
        <w:t>. Все электронные первичные учетные документы подписываются усиленной квалифицированной подписью.</w:t>
      </w:r>
    </w:p>
    <w:p w14:paraId="351FD599" w14:textId="6271033F" w:rsidR="005A5895" w:rsidRPr="004A4FCB" w:rsidRDefault="005A5895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 xml:space="preserve">3. Перечень сотрудников, которые обладают правом подписи первичных </w:t>
      </w:r>
      <w:r w:rsidR="009D58AB" w:rsidRPr="004A4FCB">
        <w:rPr>
          <w:rFonts w:ascii="Times New Roman" w:hAnsi="Times New Roman"/>
          <w:color w:val="000000"/>
          <w:sz w:val="26"/>
          <w:szCs w:val="26"/>
        </w:rPr>
        <w:t xml:space="preserve">электронных </w:t>
      </w:r>
      <w:r w:rsidRPr="004A4FCB">
        <w:rPr>
          <w:rFonts w:ascii="Times New Roman" w:hAnsi="Times New Roman"/>
          <w:color w:val="000000"/>
          <w:sz w:val="26"/>
          <w:szCs w:val="26"/>
        </w:rPr>
        <w:t>документов, приведен в приложении 2</w:t>
      </w:r>
      <w:r w:rsidR="009D58AB" w:rsidRPr="004A4FCB">
        <w:rPr>
          <w:rFonts w:ascii="Times New Roman" w:hAnsi="Times New Roman"/>
          <w:color w:val="000000"/>
          <w:sz w:val="26"/>
          <w:szCs w:val="26"/>
        </w:rPr>
        <w:t>к разделу Электронный документооборот</w:t>
      </w:r>
      <w:r w:rsidRPr="004A4FCB">
        <w:rPr>
          <w:rFonts w:ascii="Times New Roman" w:hAnsi="Times New Roman"/>
          <w:color w:val="000000"/>
          <w:sz w:val="26"/>
          <w:szCs w:val="26"/>
        </w:rPr>
        <w:t>.</w:t>
      </w:r>
    </w:p>
    <w:p w14:paraId="21522E58" w14:textId="03286BE0" w:rsidR="005A5895" w:rsidRPr="004A4FCB" w:rsidRDefault="005A5895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 xml:space="preserve">4. С использованием телекоммуникационных каналов связи и электронной подписи </w:t>
      </w:r>
      <w:r w:rsidR="003470CA" w:rsidRPr="004A4FCB">
        <w:rPr>
          <w:rFonts w:ascii="Times New Roman" w:hAnsi="Times New Roman"/>
          <w:color w:val="000000"/>
          <w:sz w:val="26"/>
          <w:szCs w:val="26"/>
        </w:rPr>
        <w:t xml:space="preserve">начальника и </w:t>
      </w:r>
      <w:r w:rsidR="00795930" w:rsidRPr="004A4FCB">
        <w:rPr>
          <w:rFonts w:ascii="Times New Roman" w:hAnsi="Times New Roman"/>
          <w:color w:val="000000"/>
          <w:sz w:val="26"/>
          <w:szCs w:val="26"/>
        </w:rPr>
        <w:t>специалистами, ответственными за ведение бухгалтерского учета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 осуществляет</w:t>
      </w:r>
      <w:r w:rsidR="00795930" w:rsidRPr="004A4FCB">
        <w:rPr>
          <w:rFonts w:ascii="Times New Roman" w:hAnsi="Times New Roman"/>
          <w:color w:val="000000"/>
          <w:sz w:val="26"/>
          <w:szCs w:val="26"/>
        </w:rPr>
        <w:t>ся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 электронный документооборот по следующим направлениям:</w:t>
      </w:r>
    </w:p>
    <w:p w14:paraId="68C89EB0" w14:textId="068C8286" w:rsidR="005A5895" w:rsidRPr="004A4FCB" w:rsidRDefault="005A5895" w:rsidP="009D58AB">
      <w:pPr>
        <w:pStyle w:val="af9"/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0" w:right="180" w:firstLine="709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 xml:space="preserve">система электронного документооборота с территориальным органом </w:t>
      </w:r>
      <w:r w:rsidR="00795930" w:rsidRPr="004A4FCB">
        <w:rPr>
          <w:rFonts w:ascii="Times New Roman" w:hAnsi="Times New Roman"/>
          <w:color w:val="000000"/>
          <w:sz w:val="26"/>
          <w:szCs w:val="26"/>
        </w:rPr>
        <w:t xml:space="preserve">Федерального </w:t>
      </w:r>
      <w:r w:rsidRPr="004A4FCB">
        <w:rPr>
          <w:rFonts w:ascii="Times New Roman" w:hAnsi="Times New Roman"/>
          <w:color w:val="000000"/>
          <w:sz w:val="26"/>
          <w:szCs w:val="26"/>
        </w:rPr>
        <w:t>Казначейства</w:t>
      </w:r>
      <w:r w:rsidR="009D58AB" w:rsidRPr="004A4FCB">
        <w:rPr>
          <w:rFonts w:ascii="Times New Roman" w:hAnsi="Times New Roman"/>
          <w:color w:val="000000"/>
          <w:sz w:val="26"/>
          <w:szCs w:val="26"/>
        </w:rPr>
        <w:t xml:space="preserve"> в системе удаленного финансового документооборота органов Федерального казначейства –  в СУФД-</w:t>
      </w:r>
      <w:proofErr w:type="spellStart"/>
      <w:r w:rsidR="009D58AB" w:rsidRPr="004A4FCB">
        <w:rPr>
          <w:rFonts w:ascii="Times New Roman" w:hAnsi="Times New Roman"/>
          <w:color w:val="000000"/>
          <w:sz w:val="26"/>
          <w:szCs w:val="26"/>
        </w:rPr>
        <w:t>online</w:t>
      </w:r>
      <w:proofErr w:type="spellEnd"/>
      <w:r w:rsidR="009D58AB" w:rsidRPr="004A4FCB">
        <w:rPr>
          <w:rFonts w:ascii="Times New Roman" w:hAnsi="Times New Roman"/>
          <w:color w:val="000000"/>
          <w:sz w:val="26"/>
          <w:szCs w:val="26"/>
        </w:rPr>
        <w:t>;</w:t>
      </w:r>
    </w:p>
    <w:p w14:paraId="737CB308" w14:textId="490682EA" w:rsidR="005A5895" w:rsidRPr="004A4FCB" w:rsidRDefault="00795930" w:rsidP="009D58AB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adjustRightInd/>
        <w:ind w:left="0" w:right="180"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sz w:val="26"/>
          <w:szCs w:val="26"/>
        </w:rPr>
        <w:t>передача месячной, квартальной, годовой отчетности об исполнении бюджета производится в программном комплексе «СВОД-</w:t>
      </w:r>
      <w:r w:rsidRPr="004A4FCB">
        <w:rPr>
          <w:rFonts w:ascii="Times New Roman" w:hAnsi="Times New Roman"/>
          <w:sz w:val="26"/>
          <w:szCs w:val="26"/>
          <w:lang w:val="en-US"/>
        </w:rPr>
        <w:t>SMART</w:t>
      </w:r>
      <w:r w:rsidRPr="004A4FCB">
        <w:rPr>
          <w:rFonts w:ascii="Times New Roman" w:hAnsi="Times New Roman"/>
          <w:sz w:val="26"/>
          <w:szCs w:val="26"/>
        </w:rPr>
        <w:t>» по формам, входящим в состав данного комплекса</w:t>
      </w:r>
      <w:r w:rsidR="005A5895" w:rsidRPr="004A4FCB">
        <w:rPr>
          <w:rFonts w:ascii="Times New Roman" w:hAnsi="Times New Roman"/>
          <w:color w:val="000000"/>
          <w:sz w:val="26"/>
          <w:szCs w:val="26"/>
        </w:rPr>
        <w:t>;</w:t>
      </w:r>
    </w:p>
    <w:p w14:paraId="7AD03B2A" w14:textId="01EE7B6E" w:rsidR="00C156D6" w:rsidRPr="004A4FCB" w:rsidRDefault="005A5895" w:rsidP="009D58AB">
      <w:pPr>
        <w:pStyle w:val="af9"/>
        <w:numPr>
          <w:ilvl w:val="0"/>
          <w:numId w:val="2"/>
        </w:numPr>
        <w:tabs>
          <w:tab w:val="clear" w:pos="720"/>
        </w:tabs>
        <w:ind w:left="0" w:firstLine="709"/>
        <w:rPr>
          <w:rFonts w:ascii="Times New Roman" w:hAnsi="Times New Roman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 xml:space="preserve">передача </w:t>
      </w:r>
      <w:r w:rsidR="00A13A3A" w:rsidRPr="004A4FCB">
        <w:rPr>
          <w:rFonts w:ascii="Times New Roman" w:hAnsi="Times New Roman"/>
          <w:color w:val="000000"/>
          <w:sz w:val="26"/>
          <w:szCs w:val="26"/>
        </w:rPr>
        <w:t xml:space="preserve">переписки, 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отчетности по налогам, сборам и иным обязательным </w:t>
      </w:r>
      <w:r w:rsidRPr="004A4FCB">
        <w:rPr>
          <w:rFonts w:ascii="Times New Roman" w:hAnsi="Times New Roman"/>
          <w:color w:val="000000"/>
          <w:sz w:val="26"/>
          <w:szCs w:val="26"/>
        </w:rPr>
        <w:lastRenderedPageBreak/>
        <w:t>платежам в инспекцию Федеральной налоговой службы</w:t>
      </w:r>
      <w:r w:rsidR="00A13A3A" w:rsidRPr="004A4FCB">
        <w:rPr>
          <w:rFonts w:ascii="Times New Roman" w:hAnsi="Times New Roman"/>
          <w:color w:val="000000"/>
          <w:sz w:val="26"/>
          <w:szCs w:val="26"/>
        </w:rPr>
        <w:t>;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13A3A" w:rsidRPr="004A4FCB">
        <w:rPr>
          <w:rFonts w:ascii="Times New Roman" w:hAnsi="Times New Roman"/>
          <w:color w:val="000000"/>
          <w:sz w:val="26"/>
          <w:szCs w:val="26"/>
        </w:rPr>
        <w:t xml:space="preserve">отчетам, 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сведениям персонифицированного учета </w:t>
      </w:r>
      <w:r w:rsidR="00A13A3A" w:rsidRPr="004A4FCB">
        <w:rPr>
          <w:rFonts w:ascii="Times New Roman" w:hAnsi="Times New Roman"/>
          <w:color w:val="000000"/>
          <w:sz w:val="26"/>
          <w:szCs w:val="26"/>
        </w:rPr>
        <w:t xml:space="preserve">и иным документам в </w:t>
      </w:r>
      <w:r w:rsidRPr="004A4FCB">
        <w:rPr>
          <w:rFonts w:ascii="Times New Roman" w:hAnsi="Times New Roman"/>
          <w:color w:val="000000"/>
          <w:sz w:val="26"/>
          <w:szCs w:val="26"/>
        </w:rPr>
        <w:t>Пенсионн</w:t>
      </w:r>
      <w:r w:rsidR="00795930" w:rsidRPr="004A4FCB">
        <w:rPr>
          <w:rFonts w:ascii="Times New Roman" w:hAnsi="Times New Roman"/>
          <w:color w:val="000000"/>
          <w:sz w:val="26"/>
          <w:szCs w:val="26"/>
        </w:rPr>
        <w:t>ый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 фонд;</w:t>
      </w:r>
      <w:r w:rsidR="00795930" w:rsidRPr="004A4FCB">
        <w:rPr>
          <w:rFonts w:ascii="Times New Roman" w:hAnsi="Times New Roman"/>
          <w:color w:val="000000"/>
          <w:sz w:val="26"/>
          <w:szCs w:val="26"/>
        </w:rPr>
        <w:t xml:space="preserve"> Фонд социального страхования, Территориальное отделение государственной статистики </w:t>
      </w:r>
      <w:r w:rsidR="00C156D6" w:rsidRPr="004A4FCB">
        <w:rPr>
          <w:rFonts w:ascii="Times New Roman" w:hAnsi="Times New Roman"/>
          <w:sz w:val="26"/>
          <w:szCs w:val="26"/>
        </w:rPr>
        <w:t>осуществляется с помощью системы электронного документооборота с применением программного продукта «</w:t>
      </w:r>
      <w:proofErr w:type="spellStart"/>
      <w:r w:rsidR="00C156D6" w:rsidRPr="004A4FCB">
        <w:rPr>
          <w:rFonts w:ascii="Times New Roman" w:hAnsi="Times New Roman"/>
          <w:sz w:val="26"/>
          <w:szCs w:val="26"/>
        </w:rPr>
        <w:t>СБиС</w:t>
      </w:r>
      <w:proofErr w:type="spellEnd"/>
      <w:r w:rsidR="00C156D6" w:rsidRPr="004A4FCB">
        <w:rPr>
          <w:rFonts w:ascii="Times New Roman" w:hAnsi="Times New Roman"/>
          <w:sz w:val="26"/>
          <w:szCs w:val="26"/>
        </w:rPr>
        <w:t>»</w:t>
      </w:r>
      <w:r w:rsidR="009D58AB" w:rsidRPr="004A4FCB">
        <w:rPr>
          <w:rFonts w:ascii="Times New Roman" w:hAnsi="Times New Roman"/>
          <w:sz w:val="26"/>
          <w:szCs w:val="26"/>
        </w:rPr>
        <w:t xml:space="preserve"> с привлечением оператора телекоммуникационных каналов связи</w:t>
      </w:r>
      <w:r w:rsidR="003470CA" w:rsidRPr="004A4FCB">
        <w:rPr>
          <w:rFonts w:ascii="Times New Roman" w:hAnsi="Times New Roman"/>
          <w:sz w:val="26"/>
          <w:szCs w:val="26"/>
        </w:rPr>
        <w:t>;</w:t>
      </w:r>
    </w:p>
    <w:p w14:paraId="277A70E3" w14:textId="683DC9DB" w:rsidR="005A5895" w:rsidRPr="004A4FCB" w:rsidRDefault="009D58AB" w:rsidP="009D58AB">
      <w:pPr>
        <w:pStyle w:val="af9"/>
        <w:numPr>
          <w:ilvl w:val="0"/>
          <w:numId w:val="2"/>
        </w:numPr>
        <w:tabs>
          <w:tab w:val="clear" w:pos="720"/>
        </w:tabs>
        <w:ind w:left="0" w:firstLine="709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о</w:t>
      </w:r>
      <w:r w:rsidR="005A5895" w:rsidRPr="004A4FCB">
        <w:rPr>
          <w:rFonts w:ascii="Times New Roman" w:hAnsi="Times New Roman"/>
          <w:color w:val="000000"/>
          <w:sz w:val="26"/>
          <w:szCs w:val="26"/>
        </w:rPr>
        <w:t>бмен электронными документами с контрагентами</w:t>
      </w:r>
      <w:r w:rsidR="008E1A10" w:rsidRPr="004A4FCB">
        <w:rPr>
          <w:rFonts w:ascii="Times New Roman" w:hAnsi="Times New Roman"/>
          <w:color w:val="000000"/>
          <w:sz w:val="26"/>
          <w:szCs w:val="26"/>
        </w:rPr>
        <w:t>, имеющими такую возможность,</w:t>
      </w:r>
      <w:r w:rsidR="005A5895" w:rsidRPr="004A4FCB">
        <w:rPr>
          <w:rFonts w:ascii="Times New Roman" w:hAnsi="Times New Roman"/>
          <w:color w:val="000000"/>
          <w:sz w:val="26"/>
          <w:szCs w:val="26"/>
        </w:rPr>
        <w:t xml:space="preserve"> производится через оператора</w:t>
      </w:r>
      <w:r w:rsidR="008E1A10" w:rsidRPr="004A4F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A5895" w:rsidRPr="004A4FCB">
        <w:rPr>
          <w:rFonts w:ascii="Times New Roman" w:hAnsi="Times New Roman"/>
          <w:color w:val="000000"/>
          <w:sz w:val="26"/>
          <w:szCs w:val="26"/>
        </w:rPr>
        <w:t>электронного документооборота</w:t>
      </w:r>
      <w:r w:rsidR="008E1A10" w:rsidRPr="004A4FCB">
        <w:rPr>
          <w:rFonts w:ascii="Times New Roman" w:hAnsi="Times New Roman"/>
          <w:color w:val="000000"/>
          <w:sz w:val="26"/>
          <w:szCs w:val="26"/>
        </w:rPr>
        <w:t xml:space="preserve"> с применением программного продукта «</w:t>
      </w:r>
      <w:proofErr w:type="spellStart"/>
      <w:r w:rsidR="008E1A10" w:rsidRPr="004A4FCB">
        <w:rPr>
          <w:rFonts w:ascii="Times New Roman" w:hAnsi="Times New Roman"/>
          <w:color w:val="000000"/>
          <w:sz w:val="26"/>
          <w:szCs w:val="26"/>
        </w:rPr>
        <w:t>СБиС</w:t>
      </w:r>
      <w:proofErr w:type="spellEnd"/>
      <w:r w:rsidR="008E1A10" w:rsidRPr="004A4FCB">
        <w:rPr>
          <w:rFonts w:ascii="Times New Roman" w:hAnsi="Times New Roman"/>
          <w:color w:val="000000"/>
          <w:sz w:val="26"/>
          <w:szCs w:val="26"/>
        </w:rPr>
        <w:t>»</w:t>
      </w:r>
      <w:r w:rsidRPr="004A4FCB">
        <w:rPr>
          <w:rFonts w:ascii="Times New Roman" w:hAnsi="Times New Roman"/>
          <w:color w:val="000000"/>
          <w:sz w:val="26"/>
          <w:szCs w:val="26"/>
        </w:rPr>
        <w:t>;</w:t>
      </w:r>
    </w:p>
    <w:p w14:paraId="2575C155" w14:textId="779DE9F7" w:rsidR="009D58AB" w:rsidRPr="004A4FCB" w:rsidRDefault="009D58AB" w:rsidP="009D58AB">
      <w:pPr>
        <w:pStyle w:val="af9"/>
        <w:numPr>
          <w:ilvl w:val="0"/>
          <w:numId w:val="2"/>
        </w:numPr>
        <w:tabs>
          <w:tab w:val="clear" w:pos="720"/>
        </w:tabs>
        <w:ind w:left="0" w:firstLine="709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обмен юридически значимыми документами по итогам электронных закупок – с использованием ЕИС «Закупки», по итогам закупок в соответствии с частью 12 статьи 93 Закона от 05.04.2013 № 44-ФЗ – через оператора электронного документооборота</w:t>
      </w:r>
      <w:r w:rsidR="00E27FD0" w:rsidRPr="004A4FCB">
        <w:rPr>
          <w:rFonts w:ascii="Times New Roman" w:hAnsi="Times New Roman"/>
          <w:color w:val="000000"/>
          <w:sz w:val="26"/>
          <w:szCs w:val="26"/>
        </w:rPr>
        <w:t>;</w:t>
      </w:r>
    </w:p>
    <w:p w14:paraId="00259202" w14:textId="08140CAC" w:rsidR="00E27FD0" w:rsidRPr="004A4FCB" w:rsidRDefault="004A4FCB" w:rsidP="009D58AB">
      <w:pPr>
        <w:pStyle w:val="af9"/>
        <w:numPr>
          <w:ilvl w:val="0"/>
          <w:numId w:val="2"/>
        </w:numPr>
        <w:tabs>
          <w:tab w:val="clear" w:pos="720"/>
        </w:tabs>
        <w:ind w:left="0" w:firstLine="709"/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оформление реестров на зачисление денежных средств на счета физических лиц, обмен юридически значимыми документами – в личном кабинете кредитных организаций по системе дистанционного банковского обслуживания (кабинет/онлайн).</w:t>
      </w:r>
      <w:r w:rsidR="00E27FD0" w:rsidRPr="004A4FC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260FED84" w14:textId="1E7815BA" w:rsidR="008E1A10" w:rsidRPr="004A4FCB" w:rsidRDefault="008E1A10" w:rsidP="00795930">
      <w:pPr>
        <w:rPr>
          <w:rFonts w:ascii="Times New Roman" w:hAnsi="Times New Roman"/>
          <w:color w:val="000000"/>
          <w:sz w:val="26"/>
          <w:szCs w:val="26"/>
        </w:rPr>
      </w:pPr>
    </w:p>
    <w:p w14:paraId="7FE64846" w14:textId="0D5E2726" w:rsidR="00E27FD0" w:rsidRPr="004A4FCB" w:rsidRDefault="00E27FD0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 xml:space="preserve">Вышеназванные </w:t>
      </w:r>
      <w:r w:rsidR="004A4FCB" w:rsidRPr="004A4FCB">
        <w:rPr>
          <w:rFonts w:ascii="Times New Roman" w:hAnsi="Times New Roman"/>
          <w:color w:val="000000"/>
          <w:sz w:val="26"/>
          <w:szCs w:val="26"/>
        </w:rPr>
        <w:t>системы электронного документооборота с контрагентами обеспечивают:</w:t>
      </w:r>
    </w:p>
    <w:p w14:paraId="701085CA" w14:textId="63B3CEE1" w:rsidR="004A4FCB" w:rsidRPr="004A4FCB" w:rsidRDefault="004A4FCB" w:rsidP="004A4FCB">
      <w:pPr>
        <w:pStyle w:val="af9"/>
        <w:numPr>
          <w:ilvl w:val="0"/>
          <w:numId w:val="2"/>
        </w:num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автоматизацию процесса движения документов в организации;</w:t>
      </w:r>
    </w:p>
    <w:p w14:paraId="04146DA7" w14:textId="2C4B52C3" w:rsidR="004A4FCB" w:rsidRPr="004A4FCB" w:rsidRDefault="004A4FCB" w:rsidP="004A4FCB">
      <w:pPr>
        <w:pStyle w:val="af9"/>
        <w:numPr>
          <w:ilvl w:val="0"/>
          <w:numId w:val="2"/>
        </w:num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взаимодействие Департамента с внешними контрагентами;</w:t>
      </w:r>
    </w:p>
    <w:p w14:paraId="0A136789" w14:textId="3857AC14" w:rsidR="004A4FCB" w:rsidRPr="004A4FCB" w:rsidRDefault="004A4FCB" w:rsidP="004A4FCB">
      <w:pPr>
        <w:pStyle w:val="af9"/>
        <w:numPr>
          <w:ilvl w:val="0"/>
          <w:numId w:val="2"/>
        </w:num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гарантированную доставку документов и уведомление пользователей;</w:t>
      </w:r>
    </w:p>
    <w:p w14:paraId="50471F9F" w14:textId="6C4AB428" w:rsidR="004A4FCB" w:rsidRPr="004A4FCB" w:rsidRDefault="004A4FCB" w:rsidP="004A4FCB">
      <w:pPr>
        <w:pStyle w:val="af9"/>
        <w:numPr>
          <w:ilvl w:val="0"/>
          <w:numId w:val="2"/>
        </w:num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юридическую значимость электронных документов;</w:t>
      </w:r>
    </w:p>
    <w:p w14:paraId="08EE6655" w14:textId="4EF4772B" w:rsidR="004A4FCB" w:rsidRPr="004A4FCB" w:rsidRDefault="004A4FCB" w:rsidP="004A4FCB">
      <w:pPr>
        <w:pStyle w:val="af9"/>
        <w:numPr>
          <w:ilvl w:val="0"/>
          <w:numId w:val="2"/>
        </w:num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архивное хранение.</w:t>
      </w:r>
    </w:p>
    <w:p w14:paraId="4C9114DD" w14:textId="77777777" w:rsidR="004A4FCB" w:rsidRPr="004A4FCB" w:rsidRDefault="004A4FCB" w:rsidP="00795930">
      <w:pPr>
        <w:rPr>
          <w:rFonts w:ascii="Times New Roman" w:hAnsi="Times New Roman"/>
          <w:color w:val="000000"/>
          <w:sz w:val="26"/>
          <w:szCs w:val="26"/>
        </w:rPr>
      </w:pPr>
    </w:p>
    <w:p w14:paraId="1F497F65" w14:textId="14EBD6F5" w:rsidR="005A5895" w:rsidRPr="004A4FCB" w:rsidRDefault="005A5895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5. Электронный обмен товарными накладными по форме ТОРГ-12 и актами приемки-сдачи работ(услуг)</w:t>
      </w:r>
      <w:r w:rsidR="003470CA" w:rsidRPr="004A4FCB">
        <w:rPr>
          <w:rFonts w:ascii="Times New Roman" w:hAnsi="Times New Roman"/>
          <w:color w:val="000000"/>
          <w:sz w:val="26"/>
          <w:szCs w:val="26"/>
        </w:rPr>
        <w:t>, универсальными передаточными документами (УПД)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 производится в форматах, утвержденных приказами ФНС от 30.11.2015 № ММВ-7-10/551, от 30.11.2015 № ММВ-7-10/552.</w:t>
      </w:r>
    </w:p>
    <w:p w14:paraId="61A911BE" w14:textId="5066635F" w:rsidR="005A5895" w:rsidRPr="004A4FCB" w:rsidRDefault="005A5895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6. Первичные учетные документы, бухгалтерские отчеты, которые сформированы в форме электронных документов и подписаны квалифицированной электронной подписью, хранятся на электронных носителях совместно с сертификатом ключа подписи. Хранение данных документов обеспечивается на срок не менее пяти лет.</w:t>
      </w:r>
    </w:p>
    <w:p w14:paraId="79A24E36" w14:textId="6B895B44" w:rsidR="008E1A10" w:rsidRPr="004A4FCB" w:rsidRDefault="005A5895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7. По требованию налоговой инспекции первичные документы представляются в следующем виде:</w:t>
      </w:r>
      <w:r w:rsidRPr="004A4FCB">
        <w:rPr>
          <w:rFonts w:ascii="Times New Roman" w:hAnsi="Times New Roman"/>
          <w:sz w:val="26"/>
          <w:szCs w:val="26"/>
        </w:rPr>
        <w:br/>
      </w:r>
      <w:r w:rsidR="008E1A10" w:rsidRPr="004A4FCB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Pr="004A4FCB">
        <w:rPr>
          <w:rFonts w:ascii="Times New Roman" w:hAnsi="Times New Roman"/>
          <w:color w:val="000000"/>
          <w:sz w:val="26"/>
          <w:szCs w:val="26"/>
        </w:rPr>
        <w:t>– накладные по форме ТОРГ-12 и акты приемки-сдачи работ (услуг)</w:t>
      </w:r>
      <w:r w:rsidR="003470CA" w:rsidRPr="004A4FCB">
        <w:rPr>
          <w:rFonts w:ascii="Times New Roman" w:hAnsi="Times New Roman"/>
          <w:color w:val="000000"/>
          <w:sz w:val="26"/>
          <w:szCs w:val="26"/>
        </w:rPr>
        <w:t>, УПД</w:t>
      </w:r>
      <w:r w:rsidRPr="004A4FCB">
        <w:rPr>
          <w:rFonts w:ascii="Times New Roman" w:hAnsi="Times New Roman"/>
          <w:color w:val="000000"/>
          <w:sz w:val="26"/>
          <w:szCs w:val="26"/>
        </w:rPr>
        <w:t xml:space="preserve"> – в электронном</w:t>
      </w:r>
      <w:r w:rsidR="003470CA" w:rsidRPr="004A4F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A4FCB">
        <w:rPr>
          <w:rFonts w:ascii="Times New Roman" w:hAnsi="Times New Roman"/>
          <w:color w:val="000000"/>
          <w:sz w:val="26"/>
          <w:szCs w:val="26"/>
        </w:rPr>
        <w:t>виде по телекоммуникационным каналам связи;</w:t>
      </w:r>
    </w:p>
    <w:p w14:paraId="2E1A8DE0" w14:textId="04F3020D" w:rsidR="005A5895" w:rsidRPr="004A4FCB" w:rsidRDefault="005A5895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>– все остальные первичные документы – на бумаге в виде заверенных копий.</w:t>
      </w:r>
    </w:p>
    <w:p w14:paraId="4BC19AC6" w14:textId="2DA9558D" w:rsidR="005A5895" w:rsidRPr="004A4FCB" w:rsidRDefault="005A5895" w:rsidP="00795930">
      <w:pPr>
        <w:rPr>
          <w:rFonts w:ascii="Times New Roman" w:hAnsi="Times New Roman"/>
          <w:color w:val="000000"/>
          <w:sz w:val="26"/>
          <w:szCs w:val="26"/>
        </w:rPr>
      </w:pPr>
      <w:r w:rsidRPr="004A4FCB">
        <w:rPr>
          <w:rFonts w:ascii="Times New Roman" w:hAnsi="Times New Roman"/>
          <w:color w:val="000000"/>
          <w:sz w:val="26"/>
          <w:szCs w:val="26"/>
        </w:rPr>
        <w:t xml:space="preserve">8. По требованию контролирующих ведомств, прежде чем передать на проверку, копии электронных документов распечатываются и заверяются руководителем. Сроки хранения документов установлены в соответствии с перечнем, утвержденным приказом Росархива от </w:t>
      </w:r>
      <w:r w:rsidRPr="004A4FCB">
        <w:rPr>
          <w:rFonts w:ascii="Times New Roman" w:hAnsi="Times New Roman"/>
          <w:sz w:val="26"/>
          <w:szCs w:val="26"/>
        </w:rPr>
        <w:t>20.12.2019 № 236</w:t>
      </w:r>
      <w:r w:rsidRPr="004A4FCB">
        <w:rPr>
          <w:rFonts w:ascii="Times New Roman" w:hAnsi="Times New Roman"/>
          <w:color w:val="000000"/>
          <w:sz w:val="26"/>
          <w:szCs w:val="26"/>
        </w:rPr>
        <w:t>, и отражены в номенклатуре дел.</w:t>
      </w:r>
    </w:p>
    <w:p w14:paraId="6ADCABAC" w14:textId="77777777" w:rsidR="008E1A10" w:rsidRDefault="008E1A10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76BC037" w14:textId="77777777" w:rsidR="008E1A10" w:rsidRDefault="008E1A10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0D924A6" w14:textId="77777777" w:rsidR="008E1A10" w:rsidRDefault="008E1A10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377C107" w14:textId="2D9D6CE1" w:rsidR="008E1A10" w:rsidRDefault="008E1A10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B66C171" w14:textId="0017CD64" w:rsidR="007C2F29" w:rsidRDefault="007C2F29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C2F37CB" w14:textId="2A7C1EA5" w:rsidR="007C2F29" w:rsidRDefault="007C2F29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6B07462" w14:textId="6A6DC8A3" w:rsidR="007C2F29" w:rsidRDefault="007C2F29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0B70AEE" w14:textId="77777777" w:rsidR="007C2F29" w:rsidRDefault="007C2F29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6502A8A" w14:textId="0C7CDD62" w:rsidR="00A13A3A" w:rsidRDefault="00A13A3A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D45A5A3" w14:textId="63F0180F" w:rsidR="00A13A3A" w:rsidRDefault="00A13A3A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87BF8D6" w14:textId="2FFC0D19" w:rsidR="005A5895" w:rsidRPr="004A4FCB" w:rsidRDefault="005A5895" w:rsidP="005A5895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4A4FC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 </w:t>
      </w:r>
      <w:r w:rsidRPr="004A4FCB">
        <w:rPr>
          <w:rFonts w:ascii="Times New Roman" w:hAnsi="Times New Roman"/>
          <w:color w:val="000000"/>
          <w:sz w:val="24"/>
          <w:szCs w:val="24"/>
        </w:rPr>
        <w:t xml:space="preserve">Приложение 1 к </w:t>
      </w:r>
      <w:r w:rsidR="00A13A3A" w:rsidRPr="004A4FCB">
        <w:rPr>
          <w:rFonts w:ascii="Times New Roman" w:hAnsi="Times New Roman"/>
          <w:color w:val="000000"/>
          <w:sz w:val="24"/>
          <w:szCs w:val="24"/>
        </w:rPr>
        <w:t>разделу</w:t>
      </w:r>
      <w:r w:rsidRPr="004A4F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3A3A" w:rsidRPr="004A4FCB">
        <w:rPr>
          <w:rFonts w:ascii="Times New Roman" w:hAnsi="Times New Roman"/>
          <w:color w:val="000000"/>
          <w:sz w:val="24"/>
          <w:szCs w:val="24"/>
        </w:rPr>
        <w:t>Э</w:t>
      </w:r>
      <w:r w:rsidR="00D12BC9" w:rsidRPr="004A4FCB">
        <w:rPr>
          <w:rFonts w:ascii="Times New Roman" w:hAnsi="Times New Roman"/>
          <w:color w:val="000000"/>
          <w:sz w:val="24"/>
          <w:szCs w:val="24"/>
        </w:rPr>
        <w:t>лектронн</w:t>
      </w:r>
      <w:r w:rsidR="00A13A3A" w:rsidRPr="004A4FCB">
        <w:rPr>
          <w:rFonts w:ascii="Times New Roman" w:hAnsi="Times New Roman"/>
          <w:color w:val="000000"/>
          <w:sz w:val="24"/>
          <w:szCs w:val="24"/>
        </w:rPr>
        <w:t>ый</w:t>
      </w:r>
      <w:r w:rsidR="00D12BC9" w:rsidRPr="004A4F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4FCB">
        <w:rPr>
          <w:rFonts w:ascii="Times New Roman" w:hAnsi="Times New Roman"/>
          <w:color w:val="000000"/>
          <w:sz w:val="24"/>
          <w:szCs w:val="24"/>
        </w:rPr>
        <w:t>документооборот</w:t>
      </w:r>
      <w:r w:rsidR="004A4FCB" w:rsidRPr="004A4FCB">
        <w:rPr>
          <w:rFonts w:ascii="Times New Roman" w:hAnsi="Times New Roman"/>
          <w:color w:val="000000"/>
          <w:sz w:val="24"/>
          <w:szCs w:val="24"/>
        </w:rPr>
        <w:t xml:space="preserve"> с контрагентами</w:t>
      </w:r>
    </w:p>
    <w:p w14:paraId="7169D2AF" w14:textId="77777777" w:rsidR="00BC2BBE" w:rsidRDefault="005A5895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A5895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</w:p>
    <w:p w14:paraId="6705EF20" w14:textId="1BC18529" w:rsidR="005A5895" w:rsidRDefault="005A5895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A5895">
        <w:rPr>
          <w:rFonts w:ascii="Times New Roman" w:hAnsi="Times New Roman"/>
          <w:b/>
          <w:bCs/>
          <w:color w:val="000000"/>
          <w:sz w:val="22"/>
          <w:szCs w:val="22"/>
        </w:rPr>
        <w:t xml:space="preserve">Перечень документов, которые </w:t>
      </w:r>
      <w:r w:rsidR="00D20158">
        <w:rPr>
          <w:rFonts w:ascii="Times New Roman" w:hAnsi="Times New Roman"/>
          <w:b/>
          <w:bCs/>
          <w:color w:val="000000"/>
          <w:sz w:val="22"/>
          <w:szCs w:val="22"/>
        </w:rPr>
        <w:t>Департамент социального развития</w:t>
      </w:r>
      <w:r w:rsidRPr="005A5895">
        <w:rPr>
          <w:rFonts w:ascii="Times New Roman" w:hAnsi="Times New Roman"/>
          <w:b/>
          <w:bCs/>
          <w:color w:val="000000"/>
          <w:sz w:val="22"/>
          <w:szCs w:val="22"/>
        </w:rPr>
        <w:t xml:space="preserve"> хранит </w:t>
      </w:r>
      <w:r w:rsidR="00BC2BBE">
        <w:rPr>
          <w:rFonts w:ascii="Times New Roman" w:hAnsi="Times New Roman"/>
          <w:b/>
          <w:bCs/>
          <w:color w:val="000000"/>
          <w:sz w:val="22"/>
          <w:szCs w:val="22"/>
        </w:rPr>
        <w:t xml:space="preserve">как </w:t>
      </w:r>
      <w:r w:rsidRPr="005A5895">
        <w:rPr>
          <w:rFonts w:ascii="Times New Roman" w:hAnsi="Times New Roman"/>
          <w:b/>
          <w:bCs/>
          <w:color w:val="000000"/>
          <w:sz w:val="22"/>
          <w:szCs w:val="22"/>
        </w:rPr>
        <w:t>в электронном виде</w:t>
      </w:r>
      <w:r w:rsidR="00BC2BBE">
        <w:rPr>
          <w:rFonts w:ascii="Times New Roman" w:hAnsi="Times New Roman"/>
          <w:b/>
          <w:bCs/>
          <w:color w:val="000000"/>
          <w:sz w:val="22"/>
          <w:szCs w:val="22"/>
        </w:rPr>
        <w:t>, так и на бумажном носителе</w:t>
      </w:r>
      <w:r w:rsidR="00A13A3A">
        <w:rPr>
          <w:rFonts w:ascii="Times New Roman" w:hAnsi="Times New Roman"/>
          <w:b/>
          <w:bCs/>
          <w:color w:val="000000"/>
          <w:sz w:val="22"/>
          <w:szCs w:val="22"/>
        </w:rPr>
        <w:t>,</w:t>
      </w:r>
      <w:r w:rsidR="00BC2BBE">
        <w:rPr>
          <w:rFonts w:ascii="Times New Roman" w:hAnsi="Times New Roman"/>
          <w:b/>
          <w:bCs/>
          <w:color w:val="000000"/>
          <w:sz w:val="22"/>
          <w:szCs w:val="22"/>
        </w:rPr>
        <w:t xml:space="preserve"> подписанные усиленной квалифицированной подписью</w:t>
      </w:r>
    </w:p>
    <w:p w14:paraId="2D5EE541" w14:textId="77777777" w:rsidR="00BC2BBE" w:rsidRPr="005A5895" w:rsidRDefault="00BC2BBE" w:rsidP="005A5895">
      <w:pPr>
        <w:jc w:val="center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100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819"/>
        <w:gridCol w:w="4537"/>
        <w:gridCol w:w="15"/>
      </w:tblGrid>
      <w:tr w:rsidR="005A5895" w:rsidRPr="005A5895" w14:paraId="4B48829B" w14:textId="77777777" w:rsidTr="00BC2BB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3801B" w14:textId="3D85DCF3" w:rsidR="005A5895" w:rsidRPr="005A5895" w:rsidRDefault="005A5895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671B7" w14:textId="77777777" w:rsidR="005A5895" w:rsidRPr="005A5895" w:rsidRDefault="005A5895" w:rsidP="00BA1B3A">
            <w:pPr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Наименование документа 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52E27" w14:textId="77777777" w:rsidR="005A5895" w:rsidRPr="005A5895" w:rsidRDefault="005A5895" w:rsidP="00BA1B3A">
            <w:pPr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формирования</w:t>
            </w:r>
          </w:p>
        </w:tc>
      </w:tr>
      <w:tr w:rsidR="005A5895" w:rsidRPr="005A5895" w14:paraId="212D4ECF" w14:textId="77777777" w:rsidTr="00BC2BB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758A3" w14:textId="77777777" w:rsidR="005A5895" w:rsidRPr="00D20158" w:rsidRDefault="005A5895" w:rsidP="00D201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0475E" w14:textId="77777777" w:rsidR="005A5895" w:rsidRPr="00D20158" w:rsidRDefault="005A5895" w:rsidP="00D20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5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EDF68" w14:textId="77777777" w:rsidR="005A5895" w:rsidRPr="00D20158" w:rsidRDefault="005A5895" w:rsidP="00D20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5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A5895" w:rsidRPr="005A5895" w14:paraId="646AA9FC" w14:textId="77777777" w:rsidTr="00BC2BB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CD053" w14:textId="6165408C" w:rsidR="005A5895" w:rsidRPr="005A5895" w:rsidRDefault="00D20158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0B068" w14:textId="51BD8878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Счета-фактуры</w:t>
            </w:r>
            <w:r w:rsidR="004A4FCB">
              <w:rPr>
                <w:rFonts w:ascii="Times New Roman" w:hAnsi="Times New Roman"/>
                <w:color w:val="000000"/>
                <w:sz w:val="22"/>
                <w:szCs w:val="22"/>
              </w:rPr>
              <w:t>, счета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C5EB9" w14:textId="0BABE704" w:rsidR="005A5895" w:rsidRPr="005A5895" w:rsidRDefault="00D20158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Получение от контрагентов</w:t>
            </w:r>
          </w:p>
        </w:tc>
      </w:tr>
      <w:tr w:rsidR="00BC2BBE" w:rsidRPr="005A5895" w14:paraId="14C751A8" w14:textId="77777777" w:rsidTr="00BC2BB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F068" w14:textId="046A178D" w:rsidR="00BC2BBE" w:rsidRPr="005A5895" w:rsidRDefault="00D20158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EA684" w14:textId="07B2FE26" w:rsidR="00BC2BBE" w:rsidRPr="005A5895" w:rsidRDefault="00BC2BBE" w:rsidP="00BC2BBE">
            <w:pPr>
              <w:ind w:hanging="7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Акт приема-передачи услуг</w:t>
            </w:r>
            <w:r w:rsidR="004A4FCB">
              <w:rPr>
                <w:rFonts w:ascii="Times New Roman" w:hAnsi="Times New Roman"/>
                <w:color w:val="000000"/>
                <w:sz w:val="22"/>
                <w:szCs w:val="22"/>
              </w:rPr>
              <w:t>, универсальный передаточный документ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6DC8A" w14:textId="1D0E4D42" w:rsidR="00BC2BBE" w:rsidRPr="005A5895" w:rsidRDefault="00D20158" w:rsidP="00BC2BBE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Получение от контрагентов</w:t>
            </w:r>
          </w:p>
        </w:tc>
      </w:tr>
      <w:tr w:rsidR="005A5895" w:rsidRPr="005A5895" w14:paraId="1F201C54" w14:textId="77777777" w:rsidTr="00BC2BBE"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80D06" w14:textId="751623C8" w:rsidR="005A5895" w:rsidRPr="005A5895" w:rsidRDefault="00D20158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88F46" w14:textId="77777777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Бухгалтерская (финансовая)</w:t>
            </w:r>
            <w:r w:rsidRPr="005A5895">
              <w:rPr>
                <w:rFonts w:ascii="Times New Roman" w:hAnsi="Times New Roman"/>
                <w:sz w:val="22"/>
                <w:szCs w:val="22"/>
              </w:rPr>
              <w:br/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отчетность </w:t>
            </w:r>
          </w:p>
        </w:tc>
        <w:tc>
          <w:tcPr>
            <w:tcW w:w="4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D4015" w14:textId="7B7D44AF" w:rsidR="005A5895" w:rsidRPr="005A5895" w:rsidRDefault="005A5895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Источник комплектования –</w:t>
            </w:r>
            <w:r w:rsidRPr="005A5895">
              <w:rPr>
                <w:rFonts w:ascii="Times New Roman" w:hAnsi="Times New Roman"/>
                <w:sz w:val="22"/>
                <w:szCs w:val="22"/>
              </w:rPr>
              <w:br/>
            </w:r>
            <w:r w:rsidR="00D20158" w:rsidRPr="00C156D6">
              <w:rPr>
                <w:rFonts w:ascii="Times New Roman" w:hAnsi="Times New Roman"/>
                <w:sz w:val="24"/>
                <w:szCs w:val="24"/>
              </w:rPr>
              <w:t>программном комплексе «СВОД-</w:t>
            </w:r>
            <w:r w:rsidR="00D20158" w:rsidRPr="00C156D6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="00D20158" w:rsidRPr="00C156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A5895" w:rsidRPr="005A5895" w14:paraId="4986D79B" w14:textId="77777777" w:rsidTr="00BC2BBE"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B8CEC" w14:textId="77777777" w:rsidR="005A5895" w:rsidRPr="005A5895" w:rsidRDefault="005A5895" w:rsidP="00BC2BBE">
            <w:pPr>
              <w:ind w:left="75" w:right="75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9FB5F" w14:textId="77777777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– годовая</w:t>
            </w:r>
          </w:p>
        </w:tc>
        <w:tc>
          <w:tcPr>
            <w:tcW w:w="45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D49DA" w14:textId="77777777" w:rsidR="005A5895" w:rsidRPr="005A5895" w:rsidRDefault="005A5895" w:rsidP="00BC2BBE">
            <w:pPr>
              <w:ind w:left="75" w:right="75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A5895" w:rsidRPr="005A5895" w14:paraId="2D66EFB6" w14:textId="77777777" w:rsidTr="00BC2BBE"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A43FA" w14:textId="77777777" w:rsidR="005A5895" w:rsidRPr="005A5895" w:rsidRDefault="005A5895" w:rsidP="00BC2BBE">
            <w:pPr>
              <w:ind w:left="75" w:right="75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EB287" w14:textId="77777777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– квартальная</w:t>
            </w:r>
          </w:p>
        </w:tc>
        <w:tc>
          <w:tcPr>
            <w:tcW w:w="45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39D50" w14:textId="77777777" w:rsidR="005A5895" w:rsidRPr="005A5895" w:rsidRDefault="005A5895" w:rsidP="00BC2BBE">
            <w:pPr>
              <w:ind w:left="75" w:right="75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A5895" w:rsidRPr="005A5895" w14:paraId="24588E26" w14:textId="77777777" w:rsidTr="00BC2BBE"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6F74D" w14:textId="77777777" w:rsidR="005A5895" w:rsidRPr="005A5895" w:rsidRDefault="005A5895" w:rsidP="00BC2BBE">
            <w:pPr>
              <w:ind w:left="75" w:right="75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A2B2C" w14:textId="77777777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– месячная</w:t>
            </w:r>
          </w:p>
        </w:tc>
        <w:tc>
          <w:tcPr>
            <w:tcW w:w="45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72DE6" w14:textId="77777777" w:rsidR="005A5895" w:rsidRPr="005A5895" w:rsidRDefault="005A5895" w:rsidP="00BC2BBE">
            <w:pPr>
              <w:ind w:left="75" w:right="75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A5895" w:rsidRPr="005A5895" w14:paraId="2D88E40C" w14:textId="77777777" w:rsidTr="00BC2BB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2071E" w14:textId="6D67AC42" w:rsidR="005A5895" w:rsidRPr="005A5895" w:rsidRDefault="00D20158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7F666" w14:textId="77777777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Налоговые декларации (расчеты)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45B22" w14:textId="618EA056" w:rsidR="005A5895" w:rsidRPr="005A5895" w:rsidRDefault="005A5895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Источник комплектования – программа сдачи электронной отчетности </w:t>
            </w:r>
            <w:proofErr w:type="spellStart"/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>СБиС</w:t>
            </w:r>
            <w:proofErr w:type="spellEnd"/>
          </w:p>
        </w:tc>
      </w:tr>
      <w:tr w:rsidR="005A5895" w:rsidRPr="005A5895" w14:paraId="1BF9541D" w14:textId="77777777" w:rsidTr="00BC2BB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64CAB" w14:textId="3D4862E0" w:rsidR="005A5895" w:rsidRPr="005A5895" w:rsidRDefault="00D20158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80B9F" w14:textId="77777777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Сертификаты ключа подписи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2A1E2" w14:textId="77777777" w:rsidR="005A5895" w:rsidRPr="005A5895" w:rsidRDefault="005A5895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A5895" w:rsidRPr="005A5895" w14:paraId="433E80D0" w14:textId="77777777" w:rsidTr="00BC2BB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E8492" w14:textId="1D0611CE" w:rsidR="005A5895" w:rsidRPr="005A5895" w:rsidRDefault="00D20158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086F1" w14:textId="77777777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Справка о доходах физического лица (ф. 2-НДФЛ)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5A458" w14:textId="267E213D" w:rsidR="005A5895" w:rsidRPr="005A5895" w:rsidRDefault="005A5895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Источник комплектования – программа сдачи электронной отчетности</w:t>
            </w:r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>СБиС</w:t>
            </w:r>
            <w:proofErr w:type="spellEnd"/>
          </w:p>
        </w:tc>
      </w:tr>
      <w:tr w:rsidR="005A5895" w:rsidRPr="005A5895" w14:paraId="3C2BD9F8" w14:textId="77777777" w:rsidTr="00BC2BB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071EB" w14:textId="0CE5CAEE" w:rsidR="005A5895" w:rsidRPr="005A5895" w:rsidRDefault="00D20158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F33B6" w14:textId="77777777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Налоговые декларации и расчеты</w:t>
            </w:r>
            <w:r w:rsidRPr="005A5895">
              <w:rPr>
                <w:rFonts w:ascii="Times New Roman" w:hAnsi="Times New Roman"/>
                <w:sz w:val="22"/>
                <w:szCs w:val="22"/>
              </w:rPr>
              <w:br/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авансовых платежей по страховым взносам</w:t>
            </w:r>
          </w:p>
        </w:tc>
        <w:tc>
          <w:tcPr>
            <w:tcW w:w="4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FCA2C" w14:textId="665704DA" w:rsidR="005A5895" w:rsidRPr="005A5895" w:rsidRDefault="005A5895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Источник комплектования – программа сдачи электронной отчетности</w:t>
            </w:r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>СБиС</w:t>
            </w:r>
            <w:proofErr w:type="spellEnd"/>
          </w:p>
        </w:tc>
      </w:tr>
      <w:tr w:rsidR="005A5895" w:rsidRPr="005A5895" w14:paraId="2DBDFF2A" w14:textId="77777777" w:rsidTr="00BC2BBE">
        <w:trPr>
          <w:gridAfter w:val="1"/>
          <w:wAfter w:w="15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5CCB7" w14:textId="66A6BDB0" w:rsidR="005A5895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B8F93" w14:textId="579A08C5" w:rsidR="005A5895" w:rsidRPr="005A5895" w:rsidRDefault="005A5895" w:rsidP="00BC2BBE">
            <w:pPr>
              <w:ind w:hanging="77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Отчеты</w:t>
            </w:r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статистические,</w:t>
            </w:r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статистические сведения и таблицы по всем основным </w:t>
            </w:r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</w:t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рофильным) направлениям и видам</w:t>
            </w:r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деятельности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FE76C" w14:textId="486EE573" w:rsidR="005A5895" w:rsidRPr="005A5895" w:rsidRDefault="005A5895" w:rsidP="00BC2BB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Источник комплектования – программа сдачи электронной отчетности</w:t>
            </w:r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20158">
              <w:rPr>
                <w:rFonts w:ascii="Times New Roman" w:hAnsi="Times New Roman"/>
                <w:color w:val="000000"/>
                <w:sz w:val="22"/>
                <w:szCs w:val="22"/>
              </w:rPr>
              <w:t>СБиС</w:t>
            </w:r>
            <w:proofErr w:type="spellEnd"/>
          </w:p>
        </w:tc>
      </w:tr>
      <w:tr w:rsidR="00D20158" w:rsidRPr="005A5895" w14:paraId="40178D77" w14:textId="77777777" w:rsidTr="00BC2BBE">
        <w:trPr>
          <w:gridAfter w:val="1"/>
          <w:wAfter w:w="15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879EC" w14:textId="629AE991" w:rsidR="00D20158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A2F33" w14:textId="6E2D2DFB" w:rsidR="00D20158" w:rsidRPr="005A5895" w:rsidRDefault="00D20158" w:rsidP="00BC2BBE">
            <w:pPr>
              <w:ind w:hanging="7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Отчеты и иная информация в Фонд социального страхования РФ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1708D" w14:textId="1A500CD3" w:rsidR="00D20158" w:rsidRPr="005A5895" w:rsidRDefault="00D20158" w:rsidP="00BC2BBE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Источник комплектования – программа сдачи электронной отчетности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СБиС</w:t>
            </w:r>
            <w:proofErr w:type="spellEnd"/>
          </w:p>
        </w:tc>
      </w:tr>
      <w:tr w:rsidR="00D20158" w:rsidRPr="005A5895" w14:paraId="306A963D" w14:textId="77777777" w:rsidTr="00BC2BBE">
        <w:trPr>
          <w:gridAfter w:val="1"/>
          <w:wAfter w:w="15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2A2D3" w14:textId="54F5149E" w:rsidR="00D20158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D7DE0" w14:textId="33BCCE0C" w:rsidR="00D20158" w:rsidRDefault="00D20158" w:rsidP="00BC2BBE">
            <w:pPr>
              <w:ind w:hanging="7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Отчеты и иная информация в Пенсионный фонд РФ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2D2B8" w14:textId="0C08B014" w:rsidR="00D20158" w:rsidRPr="005A5895" w:rsidRDefault="00D20158" w:rsidP="00BC2BBE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Источник комплектования – программа сдачи электронной отчетности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СБиС</w:t>
            </w:r>
            <w:proofErr w:type="spellEnd"/>
          </w:p>
        </w:tc>
      </w:tr>
      <w:tr w:rsidR="00D20158" w:rsidRPr="005A5895" w14:paraId="3EC1C319" w14:textId="77777777" w:rsidTr="00BC2BBE">
        <w:trPr>
          <w:gridAfter w:val="1"/>
          <w:wAfter w:w="15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0C091" w14:textId="3590318A" w:rsidR="00D20158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84A9F" w14:textId="3C57E71A" w:rsidR="00D20158" w:rsidRDefault="00D20158" w:rsidP="00BC2BBE">
            <w:pPr>
              <w:ind w:hanging="7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Иная информация в Инспекцию федеральной налоговой службы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3AEB3" w14:textId="4457B64C" w:rsidR="00D20158" w:rsidRPr="00BA1B3A" w:rsidRDefault="00D20158" w:rsidP="00BC2BBE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A1B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Источник комплектования – программа сдачи электронной отчетности </w:t>
            </w:r>
            <w:proofErr w:type="spellStart"/>
            <w:r w:rsidRPr="00BA1B3A">
              <w:rPr>
                <w:rFonts w:ascii="Times New Roman" w:hAnsi="Times New Roman"/>
                <w:color w:val="000000"/>
                <w:sz w:val="22"/>
                <w:szCs w:val="22"/>
              </w:rPr>
              <w:t>СБиС</w:t>
            </w:r>
            <w:proofErr w:type="spellEnd"/>
          </w:p>
        </w:tc>
      </w:tr>
      <w:tr w:rsidR="00D20158" w:rsidRPr="005A5895" w14:paraId="6532DCF7" w14:textId="77777777" w:rsidTr="00BC2BBE">
        <w:trPr>
          <w:gridAfter w:val="1"/>
          <w:wAfter w:w="15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2B8CA" w14:textId="0CF7C335" w:rsidR="00D20158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80EFA" w14:textId="6E4D3711" w:rsidR="00D20158" w:rsidRDefault="00D20158" w:rsidP="00BC2BBE">
            <w:pPr>
              <w:ind w:hanging="7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Заключение экспертизы результатов исполнения </w:t>
            </w:r>
            <w:r w:rsidR="00BA1B3A">
              <w:rPr>
                <w:rFonts w:ascii="Times New Roman" w:hAnsi="Times New Roman"/>
                <w:color w:val="000000"/>
                <w:sz w:val="22"/>
                <w:szCs w:val="22"/>
              </w:rPr>
              <w:t>контракта энергоснабжения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34E62" w14:textId="14918954" w:rsidR="00D20158" w:rsidRPr="00BA1B3A" w:rsidRDefault="00BA1B3A" w:rsidP="00BC2BBE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A1B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Личный кабинет </w:t>
            </w:r>
            <w:hyperlink r:id="rId5" w:history="1">
              <w:r w:rsidRPr="00BA1B3A">
                <w:rPr>
                  <w:rStyle w:val="afa"/>
                  <w:rFonts w:ascii="Times New Roman" w:hAnsi="Times New Roman"/>
                  <w:sz w:val="22"/>
                  <w:szCs w:val="22"/>
                  <w:lang w:val="en-US"/>
                </w:rPr>
                <w:t>http</w:t>
              </w:r>
              <w:r w:rsidRPr="00BA1B3A">
                <w:rPr>
                  <w:rStyle w:val="afa"/>
                  <w:rFonts w:ascii="Times New Roman" w:hAnsi="Times New Roman"/>
                  <w:sz w:val="22"/>
                  <w:szCs w:val="22"/>
                </w:rPr>
                <w:t>://</w:t>
              </w:r>
              <w:proofErr w:type="spellStart"/>
              <w:r w:rsidRPr="00BA1B3A">
                <w:rPr>
                  <w:rStyle w:val="afa"/>
                  <w:rFonts w:ascii="Times New Roman" w:hAnsi="Times New Roman"/>
                  <w:sz w:val="22"/>
                  <w:szCs w:val="22"/>
                  <w:lang w:val="en-US"/>
                </w:rPr>
                <w:t>zakupki</w:t>
              </w:r>
              <w:proofErr w:type="spellEnd"/>
              <w:r w:rsidRPr="00BA1B3A">
                <w:rPr>
                  <w:rStyle w:val="afa"/>
                  <w:rFonts w:ascii="Times New Roman" w:hAnsi="Times New Roman"/>
                  <w:sz w:val="22"/>
                  <w:szCs w:val="22"/>
                </w:rPr>
                <w:t>.</w:t>
              </w:r>
              <w:r w:rsidRPr="00BA1B3A">
                <w:rPr>
                  <w:rStyle w:val="afa"/>
                  <w:rFonts w:ascii="Times New Roman" w:hAnsi="Times New Roman"/>
                  <w:sz w:val="22"/>
                  <w:szCs w:val="22"/>
                  <w:lang w:val="en-US"/>
                </w:rPr>
                <w:t>gov</w:t>
              </w:r>
              <w:r w:rsidRPr="00BA1B3A">
                <w:rPr>
                  <w:rStyle w:val="afa"/>
                  <w:rFonts w:ascii="Times New Roman" w:hAnsi="Times New Roman"/>
                  <w:sz w:val="22"/>
                  <w:szCs w:val="22"/>
                </w:rPr>
                <w:t>.</w:t>
              </w:r>
              <w:proofErr w:type="spellStart"/>
              <w:r w:rsidRPr="00BA1B3A">
                <w:rPr>
                  <w:rStyle w:val="afa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BA1B3A" w:rsidRPr="005A5895" w14:paraId="604F3B56" w14:textId="77777777" w:rsidTr="00BC2BBE">
        <w:trPr>
          <w:gridAfter w:val="1"/>
          <w:wAfter w:w="15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0E319" w14:textId="6A1EB210" w:rsidR="00BA1B3A" w:rsidRDefault="00BA1B3A" w:rsidP="00BA1B3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A6C95" w14:textId="6D2D6696" w:rsidR="00BA1B3A" w:rsidRPr="00C156D6" w:rsidRDefault="00BA1B3A" w:rsidP="00BA1B3A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18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Расходные расписания на средства во временном распоряжении (</w:t>
            </w:r>
            <w:r w:rsidRPr="00C156D6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C15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 Федерального Казначейства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3F04E80F" w14:textId="5A547235" w:rsidR="00BA1B3A" w:rsidRDefault="00BA1B3A" w:rsidP="00BA1B3A">
            <w:pPr>
              <w:ind w:hanging="7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76735" w14:textId="2ADDB179" w:rsidR="00BA1B3A" w:rsidRPr="00BA1B3A" w:rsidRDefault="00BA1B3A" w:rsidP="00BA1B3A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A1B3A">
              <w:rPr>
                <w:rFonts w:ascii="Times New Roman" w:hAnsi="Times New Roman"/>
                <w:sz w:val="22"/>
                <w:szCs w:val="22"/>
              </w:rPr>
              <w:t>Программное обеспечение СКЗИ «</w:t>
            </w:r>
            <w:proofErr w:type="spellStart"/>
            <w:r w:rsidRPr="00BA1B3A">
              <w:rPr>
                <w:rFonts w:ascii="Times New Roman" w:hAnsi="Times New Roman"/>
                <w:sz w:val="22"/>
                <w:szCs w:val="22"/>
              </w:rPr>
              <w:t>КриптоПри</w:t>
            </w:r>
            <w:proofErr w:type="spellEnd"/>
            <w:r w:rsidRPr="00BA1B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1B3A">
              <w:rPr>
                <w:rFonts w:ascii="Times New Roman" w:hAnsi="Times New Roman"/>
                <w:sz w:val="22"/>
                <w:szCs w:val="22"/>
                <w:lang w:val="en-US"/>
              </w:rPr>
              <w:t>CSP</w:t>
            </w:r>
            <w:r w:rsidRPr="00BA1B3A">
              <w:rPr>
                <w:rFonts w:ascii="Times New Roman" w:hAnsi="Times New Roman"/>
                <w:sz w:val="22"/>
                <w:szCs w:val="22"/>
              </w:rPr>
              <w:t>» (программа СУФД – денежные средства из федерального бюджета, средств во временном распоряжении)</w:t>
            </w:r>
          </w:p>
        </w:tc>
      </w:tr>
    </w:tbl>
    <w:p w14:paraId="3D088038" w14:textId="000998A5" w:rsidR="00D20158" w:rsidRDefault="00D20158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B31A785" w14:textId="0AF447ED" w:rsidR="00D20158" w:rsidRDefault="00D20158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8780F7B" w14:textId="10F6B4CD" w:rsidR="00D20158" w:rsidRDefault="00D20158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382D8F0" w14:textId="2DC95F6E" w:rsidR="00D20158" w:rsidRDefault="00D20158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15EDC8C" w14:textId="4F3FBBAD" w:rsidR="00D20158" w:rsidRDefault="00D20158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B0FCD5D" w14:textId="084649BF" w:rsidR="00D20158" w:rsidRDefault="00D20158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B87D984" w14:textId="75B0481C" w:rsidR="00D20158" w:rsidRDefault="00D20158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6CB4BFE" w14:textId="402EFF74" w:rsidR="00D20158" w:rsidRDefault="00D20158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60AD71C" w14:textId="48EB426F" w:rsidR="00D20158" w:rsidRDefault="00D20158" w:rsidP="005A5895">
      <w:pPr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7410E40" w14:textId="7C18DA1D" w:rsidR="005A5895" w:rsidRPr="006E48A9" w:rsidRDefault="005A5895" w:rsidP="005A5895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6E48A9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2 к </w:t>
      </w:r>
      <w:r w:rsidR="00A13A3A" w:rsidRPr="006E48A9">
        <w:rPr>
          <w:rFonts w:ascii="Times New Roman" w:hAnsi="Times New Roman"/>
          <w:color w:val="000000"/>
          <w:sz w:val="24"/>
          <w:szCs w:val="24"/>
        </w:rPr>
        <w:t>разделу</w:t>
      </w:r>
      <w:r w:rsidRPr="006E48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3A3A" w:rsidRPr="006E48A9">
        <w:rPr>
          <w:rFonts w:ascii="Times New Roman" w:hAnsi="Times New Roman"/>
          <w:color w:val="000000"/>
          <w:sz w:val="24"/>
          <w:szCs w:val="24"/>
        </w:rPr>
        <w:t>Э</w:t>
      </w:r>
      <w:r w:rsidR="00D12BC9" w:rsidRPr="006E48A9">
        <w:rPr>
          <w:rFonts w:ascii="Times New Roman" w:hAnsi="Times New Roman"/>
          <w:color w:val="000000"/>
          <w:sz w:val="24"/>
          <w:szCs w:val="24"/>
        </w:rPr>
        <w:t>лектронн</w:t>
      </w:r>
      <w:r w:rsidR="00A13A3A" w:rsidRPr="006E48A9">
        <w:rPr>
          <w:rFonts w:ascii="Times New Roman" w:hAnsi="Times New Roman"/>
          <w:color w:val="000000"/>
          <w:sz w:val="24"/>
          <w:szCs w:val="24"/>
        </w:rPr>
        <w:t>ый</w:t>
      </w:r>
      <w:r w:rsidR="00D12BC9" w:rsidRPr="006E48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48A9">
        <w:rPr>
          <w:rFonts w:ascii="Times New Roman" w:hAnsi="Times New Roman"/>
          <w:color w:val="000000"/>
          <w:sz w:val="24"/>
          <w:szCs w:val="24"/>
        </w:rPr>
        <w:t>документооборот</w:t>
      </w:r>
      <w:r w:rsidR="004A4FCB" w:rsidRPr="006E48A9">
        <w:rPr>
          <w:rFonts w:ascii="Times New Roman" w:hAnsi="Times New Roman"/>
          <w:color w:val="000000"/>
          <w:sz w:val="24"/>
          <w:szCs w:val="24"/>
        </w:rPr>
        <w:t xml:space="preserve"> с контрагентами</w:t>
      </w:r>
    </w:p>
    <w:p w14:paraId="36B773A1" w14:textId="77777777" w:rsidR="00D20158" w:rsidRDefault="00D20158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5CC946D" w14:textId="36DBB125" w:rsidR="005A5895" w:rsidRDefault="005A5895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A5895">
        <w:rPr>
          <w:rFonts w:ascii="Times New Roman" w:hAnsi="Times New Roman"/>
          <w:b/>
          <w:bCs/>
          <w:color w:val="000000"/>
          <w:sz w:val="22"/>
          <w:szCs w:val="22"/>
        </w:rPr>
        <w:t>Перечень сотрудников, которые имеют право подписи документов в электронном виде</w:t>
      </w:r>
    </w:p>
    <w:p w14:paraId="2527A120" w14:textId="77777777" w:rsidR="00D20158" w:rsidRPr="005A5895" w:rsidRDefault="00D20158" w:rsidP="005A5895">
      <w:pPr>
        <w:jc w:val="center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100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421"/>
        <w:gridCol w:w="2835"/>
      </w:tblGrid>
      <w:tr w:rsidR="005A5895" w:rsidRPr="005A5895" w14:paraId="18DE9929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6F802" w14:textId="77777777" w:rsidR="005A5895" w:rsidRPr="005A5895" w:rsidRDefault="005A5895" w:rsidP="00D20158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53979" w14:textId="77777777" w:rsidR="005A5895" w:rsidRPr="005A5895" w:rsidRDefault="005A5895" w:rsidP="00BA1B3A">
            <w:pPr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A9B25" w14:textId="77777777" w:rsidR="005A5895" w:rsidRPr="005A5895" w:rsidRDefault="005A5895" w:rsidP="00BA1B3A">
            <w:pPr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</w:tr>
      <w:tr w:rsidR="005A5895" w:rsidRPr="005A5895" w14:paraId="163DE9E8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66EA5" w14:textId="77777777" w:rsidR="005A5895" w:rsidRPr="00D20158" w:rsidRDefault="005A5895" w:rsidP="00D20158">
            <w:pPr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F84FC" w14:textId="77777777" w:rsidR="005A5895" w:rsidRPr="00D20158" w:rsidRDefault="005A5895" w:rsidP="00D20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5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D979B" w14:textId="77777777" w:rsidR="005A5895" w:rsidRPr="00D20158" w:rsidRDefault="005A5895" w:rsidP="00D20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15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A5895" w:rsidRPr="005A5895" w14:paraId="6BE1F2E4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31F87" w14:textId="77777777" w:rsidR="005A5895" w:rsidRPr="005A5895" w:rsidRDefault="005A5895" w:rsidP="00D20158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D6B5E" w14:textId="5BF67A24" w:rsidR="005A5895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Счета-фактуры</w:t>
            </w:r>
            <w:r w:rsidR="004A4FCB">
              <w:rPr>
                <w:rFonts w:ascii="Times New Roman" w:hAnsi="Times New Roman"/>
                <w:color w:val="000000"/>
                <w:sz w:val="22"/>
                <w:szCs w:val="22"/>
              </w:rPr>
              <w:t>, счета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CA927" w14:textId="18BD2076" w:rsidR="005A5895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D20158" w:rsidRPr="005A5895" w14:paraId="4195657A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FF7BC" w14:textId="77777777" w:rsidR="00D20158" w:rsidRPr="005A5895" w:rsidRDefault="00D20158" w:rsidP="00D20158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FB826" w14:textId="3E3B43C4" w:rsidR="00D20158" w:rsidRPr="005A5895" w:rsidRDefault="004A4FCB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Акт приема-передачи услуг, универсальный передаточный документ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83CE7" w14:textId="24A6BC63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D20158" w:rsidRPr="005A5895" w14:paraId="6CBA9254" w14:textId="77777777" w:rsidTr="00BA1B3A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2C107" w14:textId="77777777" w:rsidR="00D20158" w:rsidRPr="005A5895" w:rsidRDefault="00D20158" w:rsidP="00D20158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3FCDD" w14:textId="0ED7FFC0" w:rsidR="00D20158" w:rsidRPr="005A5895" w:rsidRDefault="004A4FCB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Бухгалтерская (бюджетная) отчетность (в </w:t>
            </w:r>
            <w:r w:rsidRPr="00C156D6">
              <w:rPr>
                <w:rFonts w:ascii="Times New Roman" w:hAnsi="Times New Roman"/>
                <w:sz w:val="24"/>
                <w:szCs w:val="24"/>
              </w:rPr>
              <w:t>программном комплексе «СВОД-</w:t>
            </w:r>
            <w:r w:rsidRPr="00C156D6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C156D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B0F99" w14:textId="3C97A0EE" w:rsidR="00D20158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Первая подпись – начальник</w:t>
            </w:r>
          </w:p>
          <w:p w14:paraId="66588386" w14:textId="67F752C2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Вторая подпись – главный бухгалтер</w:t>
            </w:r>
          </w:p>
        </w:tc>
      </w:tr>
      <w:tr w:rsidR="00D20158" w:rsidRPr="005A5895" w14:paraId="372A1945" w14:textId="77777777" w:rsidTr="00BA1B3A">
        <w:tc>
          <w:tcPr>
            <w:tcW w:w="7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C9AE0" w14:textId="15A47985" w:rsidR="00D20158" w:rsidRPr="005A5895" w:rsidRDefault="00D20158" w:rsidP="00D20158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E4EAD" w14:textId="16EA2523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– годовая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D31BE" w14:textId="540DF40B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0158" w:rsidRPr="005A5895" w14:paraId="7039C56D" w14:textId="77777777" w:rsidTr="00BA1B3A">
        <w:tc>
          <w:tcPr>
            <w:tcW w:w="7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17347" w14:textId="77777777" w:rsidR="00D20158" w:rsidRPr="005A5895" w:rsidRDefault="00D20158" w:rsidP="00D20158">
            <w:pPr>
              <w:ind w:firstLine="1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040F7" w14:textId="2F9F7E9E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– квартальная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8F2DC" w14:textId="77777777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0158" w:rsidRPr="005A5895" w14:paraId="178669AF" w14:textId="77777777" w:rsidTr="00BA1B3A">
        <w:tc>
          <w:tcPr>
            <w:tcW w:w="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8C751" w14:textId="77777777" w:rsidR="00D20158" w:rsidRPr="005A5895" w:rsidRDefault="00D20158" w:rsidP="00D20158">
            <w:pPr>
              <w:ind w:firstLine="142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363FD" w14:textId="14C93124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– месячная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FBA99" w14:textId="77777777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0158" w:rsidRPr="005A5895" w14:paraId="6987B12A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D538A" w14:textId="23E68DAA" w:rsidR="00D20158" w:rsidRPr="005A5895" w:rsidRDefault="00D20158" w:rsidP="00D20158">
            <w:pPr>
              <w:ind w:firstLine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ABA49" w14:textId="5ED572F8" w:rsidR="00D20158" w:rsidRPr="005A5895" w:rsidRDefault="00D20158" w:rsidP="00D20158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Налоговые декларации (расчеты)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97B9A" w14:textId="1DD4FC65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D20158" w:rsidRPr="005A5895" w14:paraId="36C1216F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18C2F" w14:textId="7460F96D" w:rsidR="00D20158" w:rsidRPr="005A5895" w:rsidRDefault="00D20158" w:rsidP="00D20158">
            <w:pPr>
              <w:ind w:firstLine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BABC9" w14:textId="474DCD1F" w:rsidR="00D20158" w:rsidRPr="005A5895" w:rsidRDefault="00D20158" w:rsidP="00D20158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Справка о доходах физического лица (ф. 2-НДФЛ)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A0726" w14:textId="0EE3773A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D20158" w:rsidRPr="005A5895" w14:paraId="425C5264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4D631" w14:textId="6B21B32E" w:rsidR="00D20158" w:rsidRPr="005A5895" w:rsidRDefault="00D20158" w:rsidP="00D20158">
            <w:pPr>
              <w:ind w:firstLine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9F005" w14:textId="06E3E3AD" w:rsidR="00D20158" w:rsidRPr="005A5895" w:rsidRDefault="00D20158" w:rsidP="00D20158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Налоговые декларации и расчеты</w:t>
            </w:r>
            <w:r w:rsidRPr="005A5895">
              <w:rPr>
                <w:rFonts w:ascii="Times New Roman" w:hAnsi="Times New Roman"/>
                <w:sz w:val="22"/>
                <w:szCs w:val="22"/>
              </w:rPr>
              <w:br/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авансовых платежей по страховым взносам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9AE9C" w14:textId="476198F4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D20158" w:rsidRPr="005A5895" w14:paraId="1CD30840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46D20" w14:textId="374BE980" w:rsidR="00D20158" w:rsidRPr="005A5895" w:rsidRDefault="00D20158" w:rsidP="00D20158">
            <w:pPr>
              <w:ind w:firstLine="14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B408F" w14:textId="76499AC1" w:rsidR="00D20158" w:rsidRPr="005A5895" w:rsidRDefault="00D20158" w:rsidP="00D20158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Отчеты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статистические,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статистические сведения и таблицы по всем основным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</w:t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рофильным) направлениям и видам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A5895">
              <w:rPr>
                <w:rFonts w:ascii="Times New Roman" w:hAnsi="Times New Roman"/>
                <w:color w:val="000000"/>
                <w:sz w:val="22"/>
                <w:szCs w:val="22"/>
              </w:rPr>
              <w:t>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8A948" w14:textId="06359AEA" w:rsidR="00D20158" w:rsidRPr="005A5895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D20158" w:rsidRPr="005A5895" w14:paraId="576F2D47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FD676" w14:textId="29AD6F0A" w:rsidR="00D20158" w:rsidRDefault="00D20158" w:rsidP="00D20158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357A4" w14:textId="7D89A99F" w:rsidR="00D20158" w:rsidRPr="005A5895" w:rsidRDefault="00D20158" w:rsidP="00D20158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Отчеты и иная информация в Фонд социального страхования РФ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60234" w14:textId="0C2FAA32" w:rsidR="00D20158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D20158" w:rsidRPr="005A5895" w14:paraId="31F1944D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EC932" w14:textId="253D348C" w:rsidR="00D20158" w:rsidRDefault="00D20158" w:rsidP="00D20158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960AD" w14:textId="38159509" w:rsidR="00D20158" w:rsidRPr="005A5895" w:rsidRDefault="00D20158" w:rsidP="00D20158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Отчеты и иная информация в Пенсионный фонд РФ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E9AB2" w14:textId="1BA0FF42" w:rsidR="00D20158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D20158" w:rsidRPr="005A5895" w14:paraId="61990487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BF0DC" w14:textId="2F033A42" w:rsidR="00D20158" w:rsidRDefault="00D20158" w:rsidP="00D20158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43145" w14:textId="29DED476" w:rsidR="00D20158" w:rsidRPr="005A5895" w:rsidRDefault="00D20158" w:rsidP="00D20158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Иная информация в Инспекцию федеральной налоговой службы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2D599" w14:textId="0A6D3835" w:rsidR="00D20158" w:rsidRDefault="00D20158" w:rsidP="00D2015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BA1B3A" w:rsidRPr="005A5895" w14:paraId="19BE3B6A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B8D00" w14:textId="5E51F4E3" w:rsidR="00BA1B3A" w:rsidRDefault="00BA1B3A" w:rsidP="00BA1B3A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D29B1" w14:textId="092C92A4" w:rsidR="00BA1B3A" w:rsidRDefault="00BA1B3A" w:rsidP="00BA1B3A">
            <w:pPr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Заключение экспертизы результатов исполнения контракта энергоснабжения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54C55" w14:textId="76697FE0" w:rsidR="00BA1B3A" w:rsidRPr="00BA1B3A" w:rsidRDefault="00BA1B3A" w:rsidP="00BA1B3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</w:t>
            </w:r>
          </w:p>
        </w:tc>
      </w:tr>
      <w:tr w:rsidR="00BA1B3A" w:rsidRPr="005A5895" w14:paraId="45306A0A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93DE9" w14:textId="37EA7878" w:rsidR="00BA1B3A" w:rsidRDefault="00BA1B3A" w:rsidP="00BA1B3A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8E099" w14:textId="750DBFD5" w:rsidR="00BA1B3A" w:rsidRPr="00BA1B3A" w:rsidRDefault="00BA1B3A" w:rsidP="00BA1B3A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18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Расходные расписания на средства во временном распоряжении (</w:t>
            </w:r>
            <w:r w:rsidRPr="00C156D6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C15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 Федерального Казначейства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88EDF" w14:textId="77777777" w:rsidR="00BA1B3A" w:rsidRDefault="00BA1B3A" w:rsidP="00BA1B3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Первая подпись – начальник</w:t>
            </w:r>
          </w:p>
          <w:p w14:paraId="02AD15F8" w14:textId="3A6DD768" w:rsidR="00BA1B3A" w:rsidRDefault="00BA1B3A" w:rsidP="00BA1B3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Вторая подпись – главный бухгалтер</w:t>
            </w:r>
          </w:p>
        </w:tc>
      </w:tr>
      <w:tr w:rsidR="00E27FD0" w:rsidRPr="005A5895" w14:paraId="686E6597" w14:textId="77777777" w:rsidTr="00BA1B3A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98DCA" w14:textId="7F26ACA1" w:rsidR="00E27FD0" w:rsidRDefault="00E27FD0" w:rsidP="00BA1B3A">
            <w:pPr>
              <w:ind w:firstLine="1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1312F" w14:textId="7E15EA22" w:rsidR="00E27FD0" w:rsidRDefault="00E27FD0" w:rsidP="00BA1B3A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180" w:firstLine="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Реестры на зачисление денежных средств на счета физических лиц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CA4E4" w14:textId="77777777" w:rsidR="00E27FD0" w:rsidRDefault="00E27FD0" w:rsidP="00E27FD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Первая подпись – начальник</w:t>
            </w:r>
          </w:p>
          <w:p w14:paraId="2BB8B7C2" w14:textId="1B4EC27B" w:rsidR="00E27FD0" w:rsidRDefault="00E27FD0" w:rsidP="00E27FD0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Вторая подпись – главный бухгалтер</w:t>
            </w:r>
          </w:p>
        </w:tc>
      </w:tr>
    </w:tbl>
    <w:p w14:paraId="4CE47228" w14:textId="16D3C5A9" w:rsidR="005A5895" w:rsidRDefault="005A5895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A5895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</w:p>
    <w:p w14:paraId="5552AEF2" w14:textId="600E6FD9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4E5D44A" w14:textId="200DE969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0C02268" w14:textId="75F4D1A2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C1B3C98" w14:textId="4BF08017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46EC945" w14:textId="092C50E2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427A866" w14:textId="007410AC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43B309B" w14:textId="2DC48426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70E7779" w14:textId="310A5CB6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5938057" w14:textId="36AF7BB9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52A3443" w14:textId="3F23AFD4" w:rsidR="00D12BC9" w:rsidRDefault="00D12BC9" w:rsidP="005A5895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D1CFEEF" w14:textId="77777777" w:rsidR="00D12BC9" w:rsidRPr="005A5895" w:rsidRDefault="00D12BC9" w:rsidP="005A5895">
      <w:pPr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72FC39AD" w14:textId="77777777" w:rsidR="005A5895" w:rsidRPr="005A5895" w:rsidRDefault="005A5895" w:rsidP="005A5895">
      <w:pPr>
        <w:rPr>
          <w:rFonts w:ascii="Times New Roman" w:hAnsi="Times New Roman"/>
          <w:color w:val="000000"/>
          <w:sz w:val="22"/>
          <w:szCs w:val="22"/>
        </w:rPr>
      </w:pPr>
      <w:r w:rsidRPr="005A5895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</w:p>
    <w:p w14:paraId="513D972F" w14:textId="77777777" w:rsidR="005A5895" w:rsidRPr="005A5895" w:rsidRDefault="005A5895" w:rsidP="005A5895">
      <w:pPr>
        <w:rPr>
          <w:rFonts w:ascii="Times New Roman" w:hAnsi="Times New Roman"/>
          <w:color w:val="000000"/>
          <w:sz w:val="22"/>
          <w:szCs w:val="22"/>
        </w:rPr>
      </w:pPr>
      <w:r w:rsidRPr="005A5895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</w:p>
    <w:p w14:paraId="05F3AADA" w14:textId="77777777" w:rsidR="005A5895" w:rsidRPr="005A5895" w:rsidRDefault="005A5895" w:rsidP="005A5895">
      <w:pPr>
        <w:jc w:val="center"/>
        <w:rPr>
          <w:rFonts w:ascii="Times New Roman" w:hAnsi="Times New Roman"/>
          <w:sz w:val="22"/>
          <w:szCs w:val="22"/>
        </w:rPr>
      </w:pPr>
    </w:p>
    <w:sectPr w:rsidR="005A5895" w:rsidRPr="005A5895" w:rsidSect="00AB62ED">
      <w:pgSz w:w="11906" w:h="16838" w:code="9"/>
      <w:pgMar w:top="851" w:right="849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834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D1AEA"/>
    <w:multiLevelType w:val="hybridMultilevel"/>
    <w:tmpl w:val="44168D70"/>
    <w:lvl w:ilvl="0" w:tplc="FFE207A2">
      <w:start w:val="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1629217">
    <w:abstractNumId w:val="3"/>
  </w:num>
  <w:num w:numId="2" w16cid:durableId="1459378864">
    <w:abstractNumId w:val="1"/>
  </w:num>
  <w:num w:numId="3" w16cid:durableId="1253709266">
    <w:abstractNumId w:val="0"/>
  </w:num>
  <w:num w:numId="4" w16cid:durableId="48471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D9"/>
    <w:rsid w:val="0005620C"/>
    <w:rsid w:val="000700ED"/>
    <w:rsid w:val="000A1DC9"/>
    <w:rsid w:val="000F32A6"/>
    <w:rsid w:val="0013113B"/>
    <w:rsid w:val="001C0223"/>
    <w:rsid w:val="001E6C73"/>
    <w:rsid w:val="001F59A5"/>
    <w:rsid w:val="00267E6C"/>
    <w:rsid w:val="002C1CC9"/>
    <w:rsid w:val="00337B5D"/>
    <w:rsid w:val="003470CA"/>
    <w:rsid w:val="004A4FCB"/>
    <w:rsid w:val="0050041D"/>
    <w:rsid w:val="005A5895"/>
    <w:rsid w:val="006419D9"/>
    <w:rsid w:val="00695541"/>
    <w:rsid w:val="006D50EF"/>
    <w:rsid w:val="006E48A9"/>
    <w:rsid w:val="00795930"/>
    <w:rsid w:val="007B76AC"/>
    <w:rsid w:val="007C2F29"/>
    <w:rsid w:val="00802304"/>
    <w:rsid w:val="0082414B"/>
    <w:rsid w:val="0087684A"/>
    <w:rsid w:val="008A0A2A"/>
    <w:rsid w:val="008E1A10"/>
    <w:rsid w:val="00956538"/>
    <w:rsid w:val="009A6B29"/>
    <w:rsid w:val="009D58AB"/>
    <w:rsid w:val="00A13A3A"/>
    <w:rsid w:val="00AB62ED"/>
    <w:rsid w:val="00B07363"/>
    <w:rsid w:val="00B33EB3"/>
    <w:rsid w:val="00B65B92"/>
    <w:rsid w:val="00BA1B3A"/>
    <w:rsid w:val="00BC2BBE"/>
    <w:rsid w:val="00BC7F4B"/>
    <w:rsid w:val="00BE25FD"/>
    <w:rsid w:val="00C156D6"/>
    <w:rsid w:val="00C379EC"/>
    <w:rsid w:val="00C63EA1"/>
    <w:rsid w:val="00CD64EA"/>
    <w:rsid w:val="00D12BC9"/>
    <w:rsid w:val="00D20158"/>
    <w:rsid w:val="00D703D6"/>
    <w:rsid w:val="00D85FBD"/>
    <w:rsid w:val="00E27FD0"/>
    <w:rsid w:val="00E73617"/>
    <w:rsid w:val="00E83C2E"/>
    <w:rsid w:val="00ED2DFA"/>
    <w:rsid w:val="00F150D4"/>
    <w:rsid w:val="00F81EAA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B5C94"/>
  <w15:docId w15:val="{F5F80065-F52B-4045-88D3-21E12BA7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5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qFormat/>
    <w:rsid w:val="0095653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956538"/>
    <w:pPr>
      <w:outlineLvl w:val="1"/>
    </w:pPr>
  </w:style>
  <w:style w:type="paragraph" w:styleId="3">
    <w:name w:val="heading 3"/>
    <w:basedOn w:val="2"/>
    <w:next w:val="a"/>
    <w:qFormat/>
    <w:rsid w:val="00956538"/>
    <w:pPr>
      <w:outlineLvl w:val="2"/>
    </w:pPr>
  </w:style>
  <w:style w:type="paragraph" w:styleId="4">
    <w:name w:val="heading 4"/>
    <w:basedOn w:val="3"/>
    <w:next w:val="a"/>
    <w:qFormat/>
    <w:rsid w:val="0095653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56538"/>
    <w:rPr>
      <w:b/>
      <w:bCs/>
      <w:color w:val="000080"/>
      <w:sz w:val="28"/>
      <w:szCs w:val="28"/>
    </w:rPr>
  </w:style>
  <w:style w:type="character" w:customStyle="1" w:styleId="a4">
    <w:name w:val="Гипертекстовая ссылка"/>
    <w:rsid w:val="00956538"/>
    <w:rPr>
      <w:b/>
      <w:bCs/>
      <w:color w:val="008000"/>
      <w:sz w:val="28"/>
      <w:szCs w:val="28"/>
      <w:u w:val="single"/>
    </w:rPr>
  </w:style>
  <w:style w:type="paragraph" w:customStyle="1" w:styleId="a5">
    <w:name w:val="Заголовок статьи"/>
    <w:basedOn w:val="a"/>
    <w:next w:val="a"/>
    <w:rsid w:val="00956538"/>
    <w:pPr>
      <w:ind w:left="1612" w:hanging="892"/>
    </w:pPr>
  </w:style>
  <w:style w:type="paragraph" w:customStyle="1" w:styleId="a6">
    <w:name w:val="Текст (лев. подпись)"/>
    <w:basedOn w:val="a"/>
    <w:next w:val="a"/>
    <w:rsid w:val="00956538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sid w:val="00956538"/>
    <w:rPr>
      <w:sz w:val="22"/>
      <w:szCs w:val="22"/>
    </w:rPr>
  </w:style>
  <w:style w:type="paragraph" w:customStyle="1" w:styleId="a8">
    <w:name w:val="Текст (прав. подпись)"/>
    <w:basedOn w:val="a"/>
    <w:next w:val="a"/>
    <w:rsid w:val="00956538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sid w:val="00956538"/>
    <w:rPr>
      <w:sz w:val="22"/>
      <w:szCs w:val="22"/>
    </w:rPr>
  </w:style>
  <w:style w:type="paragraph" w:customStyle="1" w:styleId="aa">
    <w:name w:val="Комментарий"/>
    <w:basedOn w:val="a"/>
    <w:next w:val="a"/>
    <w:rsid w:val="00956538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rsid w:val="00956538"/>
    <w:pPr>
      <w:jc w:val="left"/>
    </w:pPr>
    <w:rPr>
      <w:color w:val="000080"/>
    </w:rPr>
  </w:style>
  <w:style w:type="character" w:customStyle="1" w:styleId="ac">
    <w:name w:val="Найденные слова"/>
    <w:basedOn w:val="a3"/>
    <w:rsid w:val="00956538"/>
    <w:rPr>
      <w:b/>
      <w:bCs/>
      <w:color w:val="000080"/>
      <w:sz w:val="28"/>
      <w:szCs w:val="28"/>
    </w:rPr>
  </w:style>
  <w:style w:type="character" w:customStyle="1" w:styleId="ad">
    <w:name w:val="Не вступил в силу"/>
    <w:rsid w:val="00956538"/>
    <w:rPr>
      <w:b/>
      <w:bCs/>
      <w:color w:val="008080"/>
      <w:sz w:val="28"/>
      <w:szCs w:val="28"/>
    </w:rPr>
  </w:style>
  <w:style w:type="paragraph" w:customStyle="1" w:styleId="ae">
    <w:name w:val="Таблицы (моноширинный)"/>
    <w:basedOn w:val="a"/>
    <w:next w:val="a"/>
    <w:rsid w:val="00956538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rsid w:val="00956538"/>
    <w:pPr>
      <w:ind w:left="140"/>
    </w:pPr>
  </w:style>
  <w:style w:type="paragraph" w:customStyle="1" w:styleId="af0">
    <w:name w:val="Основное меню"/>
    <w:basedOn w:val="a"/>
    <w:next w:val="a"/>
    <w:rsid w:val="00956538"/>
    <w:rPr>
      <w:rFonts w:ascii="Verdana" w:hAnsi="Verdana"/>
      <w:sz w:val="26"/>
      <w:szCs w:val="26"/>
    </w:rPr>
  </w:style>
  <w:style w:type="paragraph" w:customStyle="1" w:styleId="af1">
    <w:name w:val="Переменная часть"/>
    <w:basedOn w:val="af0"/>
    <w:next w:val="a"/>
    <w:rsid w:val="00956538"/>
  </w:style>
  <w:style w:type="paragraph" w:customStyle="1" w:styleId="af2">
    <w:name w:val="Постоянная часть"/>
    <w:basedOn w:val="af0"/>
    <w:next w:val="a"/>
    <w:rsid w:val="00956538"/>
    <w:rPr>
      <w:b/>
      <w:bCs/>
      <w:u w:val="single"/>
    </w:rPr>
  </w:style>
  <w:style w:type="paragraph" w:customStyle="1" w:styleId="af3">
    <w:name w:val="Прижатый влево"/>
    <w:basedOn w:val="a"/>
    <w:next w:val="a"/>
    <w:rsid w:val="00956538"/>
    <w:pPr>
      <w:ind w:firstLine="0"/>
      <w:jc w:val="left"/>
    </w:pPr>
  </w:style>
  <w:style w:type="character" w:customStyle="1" w:styleId="af4">
    <w:name w:val="Продолжение ссылки"/>
    <w:basedOn w:val="a4"/>
    <w:rsid w:val="00956538"/>
    <w:rPr>
      <w:b/>
      <w:bCs/>
      <w:color w:val="008000"/>
      <w:sz w:val="28"/>
      <w:szCs w:val="28"/>
      <w:u w:val="single"/>
    </w:rPr>
  </w:style>
  <w:style w:type="paragraph" w:customStyle="1" w:styleId="af5">
    <w:name w:val="Словарная статья"/>
    <w:basedOn w:val="a"/>
    <w:next w:val="a"/>
    <w:rsid w:val="00956538"/>
    <w:pPr>
      <w:ind w:right="118" w:firstLine="0"/>
    </w:pPr>
  </w:style>
  <w:style w:type="paragraph" w:customStyle="1" w:styleId="af6">
    <w:name w:val="Текст (справка)"/>
    <w:basedOn w:val="a"/>
    <w:next w:val="a"/>
    <w:rsid w:val="00956538"/>
    <w:pPr>
      <w:ind w:left="170" w:right="170" w:firstLine="0"/>
      <w:jc w:val="left"/>
    </w:pPr>
  </w:style>
  <w:style w:type="character" w:customStyle="1" w:styleId="af7">
    <w:name w:val="Утратил силу"/>
    <w:rsid w:val="00956538"/>
    <w:rPr>
      <w:b/>
      <w:bCs/>
      <w:strike/>
      <w:color w:val="808000"/>
      <w:sz w:val="28"/>
      <w:szCs w:val="28"/>
    </w:rPr>
  </w:style>
  <w:style w:type="paragraph" w:styleId="af8">
    <w:name w:val="Balloon Text"/>
    <w:basedOn w:val="a"/>
    <w:semiHidden/>
    <w:rsid w:val="0082414B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C156D6"/>
    <w:pPr>
      <w:ind w:left="720"/>
      <w:contextualSpacing/>
    </w:pPr>
  </w:style>
  <w:style w:type="character" w:styleId="afa">
    <w:name w:val="Hyperlink"/>
    <w:uiPriority w:val="99"/>
    <w:unhideWhenUsed/>
    <w:rsid w:val="00BA1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№5 к</vt:lpstr>
    </vt:vector>
  </TitlesOfParts>
  <Company/>
  <LinksUpToDate>false</LinksUpToDate>
  <CharactersWithSpaces>8615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 к</dc:title>
  <dc:creator>glbuh</dc:creator>
  <cp:lastModifiedBy>Admin</cp:lastModifiedBy>
  <cp:revision>2</cp:revision>
  <cp:lastPrinted>2023-04-17T07:01:00Z</cp:lastPrinted>
  <dcterms:created xsi:type="dcterms:W3CDTF">2025-12-08T07:56:00Z</dcterms:created>
  <dcterms:modified xsi:type="dcterms:W3CDTF">2025-12-08T07:56:00Z</dcterms:modified>
</cp:coreProperties>
</file>